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7E0A" w14:textId="4A5330E7" w:rsidR="00D22103" w:rsidRPr="00687DA1" w:rsidRDefault="14BED429" w:rsidP="00D22103">
      <w:pPr>
        <w:rPr>
          <w:rFonts w:cs="Times New Roman"/>
          <w:b/>
          <w:bCs/>
          <w:sz w:val="28"/>
          <w:szCs w:val="28"/>
          <w:lang w:val="fr-FR" w:eastAsia="ar-SA"/>
        </w:rPr>
      </w:pPr>
      <w:r w:rsidRPr="143443F8">
        <w:rPr>
          <w:rFonts w:cs="Times New Roman"/>
          <w:b/>
          <w:bCs/>
          <w:sz w:val="28"/>
          <w:szCs w:val="28"/>
          <w:lang w:val="fr-FR" w:eastAsia="ar-SA"/>
        </w:rPr>
        <w:t xml:space="preserve"> </w:t>
      </w:r>
    </w:p>
    <w:p w14:paraId="19A9DC0E" w14:textId="77777777" w:rsidR="00E9122B" w:rsidRPr="00687DA1" w:rsidRDefault="00E9122B" w:rsidP="00E9122B">
      <w:pPr>
        <w:spacing w:line="276" w:lineRule="auto"/>
        <w:jc w:val="center"/>
        <w:rPr>
          <w:rFonts w:ascii="Times New Roman" w:hAnsi="Times New Roman"/>
          <w:b/>
          <w:sz w:val="48"/>
          <w:szCs w:val="48"/>
          <w:lang w:val="fr-FR"/>
        </w:rPr>
      </w:pPr>
    </w:p>
    <w:p w14:paraId="246BBE1C" w14:textId="77777777" w:rsidR="00E9122B" w:rsidRPr="00687DA1" w:rsidRDefault="00E9122B" w:rsidP="00E9122B">
      <w:pPr>
        <w:spacing w:line="276" w:lineRule="auto"/>
        <w:jc w:val="center"/>
        <w:rPr>
          <w:rFonts w:ascii="Times New Roman" w:hAnsi="Times New Roman"/>
          <w:b/>
          <w:color w:val="585C9F" w:themeColor="accent1"/>
          <w:sz w:val="48"/>
          <w:szCs w:val="48"/>
          <w:lang w:val="fr-FR"/>
        </w:rPr>
      </w:pPr>
    </w:p>
    <w:p w14:paraId="5468F46A" w14:textId="51580D98" w:rsidR="000818FC" w:rsidRPr="00E65453" w:rsidRDefault="4CB56A7A" w:rsidP="000818FC">
      <w:pPr>
        <w:pStyle w:val="textregular"/>
        <w:jc w:val="center"/>
        <w:rPr>
          <w:rFonts w:ascii="Calibri" w:hAnsi="Calibri" w:cs="Calibri"/>
          <w:b/>
          <w:bCs/>
          <w:caps/>
          <w:color w:val="0F218B"/>
          <w:sz w:val="56"/>
          <w:szCs w:val="56"/>
        </w:rPr>
      </w:pPr>
      <w:bookmarkStart w:id="0" w:name="_Hlk96182297"/>
      <w:r w:rsidRPr="00E65453">
        <w:rPr>
          <w:rFonts w:ascii="Calibri" w:hAnsi="Calibri" w:cs="Calibri"/>
          <w:b/>
          <w:bCs/>
          <w:caps/>
          <w:color w:val="0F218B"/>
          <w:sz w:val="56"/>
          <w:szCs w:val="56"/>
        </w:rPr>
        <w:t>Cyber-attack</w:t>
      </w:r>
      <w:r w:rsidR="00454319" w:rsidRPr="00E65453">
        <w:rPr>
          <w:rFonts w:ascii="Calibri" w:hAnsi="Calibri" w:cs="Calibri"/>
          <w:b/>
          <w:bCs/>
          <w:caps/>
          <w:color w:val="0F218B"/>
          <w:sz w:val="56"/>
          <w:szCs w:val="56"/>
        </w:rPr>
        <w:t xml:space="preserve"> classification scale </w:t>
      </w:r>
      <w:r w:rsidR="000818FC" w:rsidRPr="00E65453">
        <w:rPr>
          <w:rFonts w:ascii="Calibri" w:hAnsi="Calibri" w:cs="Calibri"/>
          <w:b/>
          <w:bCs/>
          <w:caps/>
          <w:color w:val="0F218B"/>
          <w:sz w:val="56"/>
          <w:szCs w:val="56"/>
        </w:rPr>
        <w:t>Methodology</w:t>
      </w:r>
    </w:p>
    <w:bookmarkEnd w:id="0"/>
    <w:p w14:paraId="597561D8" w14:textId="77777777" w:rsidR="00E9122B" w:rsidRPr="00E65453" w:rsidRDefault="00E9122B" w:rsidP="00E9122B">
      <w:pPr>
        <w:spacing w:line="276" w:lineRule="auto"/>
        <w:jc w:val="center"/>
        <w:rPr>
          <w:rFonts w:ascii="Times New Roman" w:hAnsi="Times New Roman"/>
          <w:color w:val="0F218B"/>
          <w:sz w:val="32"/>
          <w:szCs w:val="32"/>
        </w:rPr>
      </w:pPr>
    </w:p>
    <w:p w14:paraId="0737856C" w14:textId="4D563B2D" w:rsidR="00EB2298" w:rsidRPr="00ED354B" w:rsidRDefault="78DF8286" w:rsidP="5BF0163F">
      <w:pPr>
        <w:spacing w:line="276" w:lineRule="auto"/>
        <w:jc w:val="center"/>
        <w:rPr>
          <w:rFonts w:asciiTheme="majorHAnsi" w:hAnsiTheme="majorHAnsi"/>
          <w:color w:val="0F218B"/>
          <w:sz w:val="32"/>
          <w:szCs w:val="32"/>
        </w:rPr>
      </w:pPr>
      <w:r w:rsidRPr="5BF0163F">
        <w:rPr>
          <w:rStyle w:val="normaltextrun"/>
          <w:rFonts w:ascii="Arial" w:hAnsi="Arial" w:cs="Arial"/>
          <w:color w:val="0F218B"/>
          <w:sz w:val="32"/>
          <w:szCs w:val="32"/>
        </w:rPr>
        <w:t xml:space="preserve">Proposal of </w:t>
      </w:r>
      <w:r w:rsidR="00E534EC">
        <w:rPr>
          <w:rStyle w:val="normaltextrun"/>
          <w:rFonts w:ascii="Arial" w:hAnsi="Arial" w:cs="Arial"/>
          <w:color w:val="0F218B"/>
          <w:sz w:val="32"/>
          <w:szCs w:val="32"/>
        </w:rPr>
        <w:t>the</w:t>
      </w:r>
      <w:r w:rsidRPr="5BF0163F">
        <w:rPr>
          <w:rStyle w:val="normaltextrun"/>
          <w:rFonts w:ascii="Arial" w:hAnsi="Arial" w:cs="Arial"/>
          <w:color w:val="0F218B"/>
          <w:sz w:val="32"/>
          <w:szCs w:val="32"/>
        </w:rPr>
        <w:t xml:space="preserve"> TSOs, with the assistance of the ENTSO for Electricity, in cooperation with the EU DSO </w:t>
      </w:r>
      <w:r w:rsidR="00A653DE" w:rsidRPr="5BF0163F">
        <w:rPr>
          <w:rStyle w:val="normaltextrun"/>
          <w:rFonts w:ascii="Arial" w:hAnsi="Arial" w:cs="Arial"/>
          <w:color w:val="0F218B"/>
          <w:sz w:val="32"/>
          <w:szCs w:val="32"/>
        </w:rPr>
        <w:t xml:space="preserve">entity, </w:t>
      </w:r>
      <w:r w:rsidR="00A653DE" w:rsidRPr="5BF0163F">
        <w:rPr>
          <w:rFonts w:asciiTheme="majorHAnsi" w:hAnsiTheme="majorHAnsi"/>
          <w:color w:val="0F218B"/>
          <w:sz w:val="32"/>
          <w:szCs w:val="32"/>
        </w:rPr>
        <w:t>for</w:t>
      </w:r>
      <w:r w:rsidR="00A794A7" w:rsidRPr="5BF0163F">
        <w:rPr>
          <w:rFonts w:asciiTheme="majorHAnsi" w:hAnsiTheme="majorHAnsi"/>
          <w:color w:val="0F218B"/>
          <w:sz w:val="32"/>
          <w:szCs w:val="32"/>
        </w:rPr>
        <w:t xml:space="preserve"> </w:t>
      </w:r>
      <w:r w:rsidR="1C359C4A" w:rsidRPr="5BF0163F">
        <w:rPr>
          <w:rFonts w:asciiTheme="majorHAnsi" w:hAnsiTheme="majorHAnsi"/>
          <w:color w:val="0F218B"/>
          <w:sz w:val="32"/>
          <w:szCs w:val="32"/>
        </w:rPr>
        <w:t xml:space="preserve">a </w:t>
      </w:r>
      <w:r w:rsidR="3DEE72B7" w:rsidRPr="5BF0163F">
        <w:rPr>
          <w:rFonts w:asciiTheme="majorHAnsi" w:hAnsiTheme="majorHAnsi"/>
          <w:color w:val="0F218B"/>
          <w:sz w:val="32"/>
          <w:szCs w:val="32"/>
        </w:rPr>
        <w:t>c</w:t>
      </w:r>
      <w:r w:rsidR="7BB2ABE0" w:rsidRPr="5BF0163F">
        <w:rPr>
          <w:rFonts w:asciiTheme="majorHAnsi" w:hAnsiTheme="majorHAnsi"/>
          <w:color w:val="0F218B"/>
          <w:sz w:val="32"/>
          <w:szCs w:val="32"/>
        </w:rPr>
        <w:t>yber-attack</w:t>
      </w:r>
      <w:r w:rsidR="1C359C4A" w:rsidRPr="5BF0163F">
        <w:rPr>
          <w:rFonts w:asciiTheme="majorHAnsi" w:hAnsiTheme="majorHAnsi"/>
          <w:color w:val="0F218B"/>
          <w:sz w:val="32"/>
          <w:szCs w:val="32"/>
        </w:rPr>
        <w:t xml:space="preserve"> classification scale methodology </w:t>
      </w:r>
      <w:r w:rsidR="00A794A7" w:rsidRPr="5BF0163F">
        <w:rPr>
          <w:rFonts w:asciiTheme="majorHAnsi" w:hAnsiTheme="majorHAnsi"/>
          <w:color w:val="0F218B"/>
          <w:sz w:val="32"/>
          <w:szCs w:val="32"/>
        </w:rPr>
        <w:t xml:space="preserve">in accordance with Article </w:t>
      </w:r>
      <w:r w:rsidR="6BA40E40" w:rsidRPr="5BF0163F">
        <w:rPr>
          <w:rFonts w:asciiTheme="majorHAnsi" w:hAnsiTheme="majorHAnsi"/>
          <w:color w:val="0F218B"/>
          <w:sz w:val="32"/>
          <w:szCs w:val="32"/>
        </w:rPr>
        <w:t>37</w:t>
      </w:r>
      <w:r w:rsidR="00A794A7" w:rsidRPr="5BF0163F">
        <w:rPr>
          <w:rFonts w:asciiTheme="majorHAnsi" w:hAnsiTheme="majorHAnsi"/>
          <w:color w:val="0F218B"/>
          <w:sz w:val="32"/>
          <w:szCs w:val="32"/>
        </w:rPr>
        <w:t xml:space="preserve"> </w:t>
      </w:r>
      <w:r w:rsidR="67FE24E9" w:rsidRPr="5BF0163F">
        <w:rPr>
          <w:rFonts w:asciiTheme="majorHAnsi" w:hAnsiTheme="majorHAnsi"/>
          <w:color w:val="0F218B"/>
          <w:sz w:val="32"/>
          <w:szCs w:val="32"/>
        </w:rPr>
        <w:t xml:space="preserve">(8) </w:t>
      </w:r>
      <w:r w:rsidR="00A794A7" w:rsidRPr="5BF0163F">
        <w:rPr>
          <w:rFonts w:asciiTheme="majorHAnsi" w:hAnsiTheme="majorHAnsi"/>
          <w:color w:val="0F218B"/>
          <w:sz w:val="32"/>
          <w:szCs w:val="32"/>
        </w:rPr>
        <w:t>of the Commission Regulation (EU) 202</w:t>
      </w:r>
      <w:r w:rsidR="34A5122A" w:rsidRPr="5BF0163F">
        <w:rPr>
          <w:rFonts w:asciiTheme="majorHAnsi" w:hAnsiTheme="majorHAnsi"/>
          <w:color w:val="0F218B"/>
          <w:sz w:val="32"/>
          <w:szCs w:val="32"/>
        </w:rPr>
        <w:t>4</w:t>
      </w:r>
      <w:r w:rsidR="00A794A7" w:rsidRPr="5BF0163F">
        <w:rPr>
          <w:rFonts w:asciiTheme="majorHAnsi" w:hAnsiTheme="majorHAnsi"/>
          <w:color w:val="0F218B"/>
          <w:sz w:val="32"/>
          <w:szCs w:val="32"/>
        </w:rPr>
        <w:t>/</w:t>
      </w:r>
      <w:r w:rsidR="34A5122A" w:rsidRPr="5BF0163F">
        <w:rPr>
          <w:rFonts w:asciiTheme="majorHAnsi" w:hAnsiTheme="majorHAnsi"/>
          <w:color w:val="0F218B"/>
          <w:sz w:val="32"/>
          <w:szCs w:val="32"/>
        </w:rPr>
        <w:t xml:space="preserve">1366 </w:t>
      </w:r>
      <w:r w:rsidR="00A794A7" w:rsidRPr="5BF0163F">
        <w:rPr>
          <w:rFonts w:asciiTheme="majorHAnsi" w:hAnsiTheme="majorHAnsi"/>
          <w:color w:val="0F218B"/>
          <w:sz w:val="32"/>
          <w:szCs w:val="32"/>
        </w:rPr>
        <w:t xml:space="preserve">of </w:t>
      </w:r>
      <w:r w:rsidR="34A5122A" w:rsidRPr="5BF0163F">
        <w:rPr>
          <w:rFonts w:asciiTheme="majorHAnsi" w:hAnsiTheme="majorHAnsi"/>
          <w:color w:val="0F218B"/>
          <w:sz w:val="32"/>
          <w:szCs w:val="32"/>
        </w:rPr>
        <w:t xml:space="preserve">11 March 2024 </w:t>
      </w:r>
      <w:r w:rsidR="00A794A7" w:rsidRPr="5BF0163F">
        <w:rPr>
          <w:rFonts w:asciiTheme="majorHAnsi" w:hAnsiTheme="majorHAnsi"/>
          <w:color w:val="0F218B"/>
          <w:sz w:val="32"/>
          <w:szCs w:val="32"/>
        </w:rPr>
        <w:t>establishing a network code for cybersecurity aspects of cross-border electricity flows</w:t>
      </w:r>
    </w:p>
    <w:p w14:paraId="78062D90" w14:textId="77777777" w:rsidR="00EB2298" w:rsidRPr="00ED354B" w:rsidRDefault="00EB2298" w:rsidP="00E9122B">
      <w:pPr>
        <w:spacing w:line="276" w:lineRule="auto"/>
        <w:jc w:val="center"/>
        <w:rPr>
          <w:rFonts w:ascii="Times New Roman" w:hAnsi="Times New Roman"/>
          <w:color w:val="0F218B"/>
          <w:sz w:val="32"/>
          <w:szCs w:val="32"/>
        </w:rPr>
      </w:pPr>
    </w:p>
    <w:p w14:paraId="17D81D86" w14:textId="008E1AC3" w:rsidR="4A785762" w:rsidRDefault="4A785762" w:rsidP="4A785762">
      <w:pPr>
        <w:jc w:val="center"/>
        <w:rPr>
          <w:rFonts w:ascii="Calibri" w:eastAsia="Times New Roman" w:hAnsi="Calibri" w:cs="Calibri"/>
          <w:b/>
          <w:bCs/>
          <w:color w:val="0F218B"/>
          <w:sz w:val="36"/>
          <w:szCs w:val="36"/>
          <w:lang w:eastAsia="de-DE"/>
        </w:rPr>
      </w:pPr>
    </w:p>
    <w:p w14:paraId="45F5F96D" w14:textId="2BF5D322" w:rsidR="4A785762" w:rsidRDefault="4A785762" w:rsidP="4A785762">
      <w:pPr>
        <w:jc w:val="center"/>
        <w:rPr>
          <w:rFonts w:ascii="Calibri" w:eastAsia="Times New Roman" w:hAnsi="Calibri" w:cs="Calibri"/>
          <w:b/>
          <w:bCs/>
          <w:color w:val="0F218B"/>
          <w:sz w:val="36"/>
          <w:szCs w:val="36"/>
          <w:lang w:eastAsia="de-DE"/>
        </w:rPr>
      </w:pPr>
    </w:p>
    <w:p w14:paraId="782DC9E7" w14:textId="5473C1D4" w:rsidR="4A785762" w:rsidRDefault="4A785762" w:rsidP="4A785762">
      <w:pPr>
        <w:jc w:val="center"/>
        <w:rPr>
          <w:rFonts w:ascii="Calibri" w:eastAsia="Times New Roman" w:hAnsi="Calibri" w:cs="Calibri"/>
          <w:b/>
          <w:bCs/>
          <w:color w:val="0F218B"/>
          <w:sz w:val="36"/>
          <w:szCs w:val="36"/>
          <w:lang w:eastAsia="de-DE"/>
        </w:rPr>
      </w:pPr>
    </w:p>
    <w:p w14:paraId="30BC3704" w14:textId="3B0550FD" w:rsidR="4A785762" w:rsidRDefault="4A785762" w:rsidP="4A785762">
      <w:pPr>
        <w:jc w:val="center"/>
        <w:rPr>
          <w:rFonts w:ascii="Calibri" w:eastAsia="Times New Roman" w:hAnsi="Calibri" w:cs="Calibri"/>
          <w:b/>
          <w:bCs/>
          <w:color w:val="0F218B"/>
          <w:sz w:val="36"/>
          <w:szCs w:val="36"/>
          <w:lang w:eastAsia="de-DE"/>
        </w:rPr>
      </w:pPr>
    </w:p>
    <w:p w14:paraId="18ECC962" w14:textId="059FAE90" w:rsidR="4A785762" w:rsidRDefault="4A785762" w:rsidP="4A785762">
      <w:pPr>
        <w:jc w:val="center"/>
        <w:rPr>
          <w:rFonts w:ascii="Calibri" w:eastAsia="Times New Roman" w:hAnsi="Calibri" w:cs="Calibri"/>
          <w:b/>
          <w:bCs/>
          <w:color w:val="0F218B"/>
          <w:sz w:val="36"/>
          <w:szCs w:val="36"/>
          <w:lang w:eastAsia="de-DE"/>
        </w:rPr>
      </w:pPr>
    </w:p>
    <w:p w14:paraId="4E50FAAC" w14:textId="6959CC26" w:rsidR="4A785762" w:rsidRDefault="4A785762" w:rsidP="4A785762">
      <w:pPr>
        <w:jc w:val="center"/>
        <w:rPr>
          <w:rFonts w:ascii="Calibri" w:eastAsia="Times New Roman" w:hAnsi="Calibri" w:cs="Calibri"/>
          <w:b/>
          <w:bCs/>
          <w:color w:val="0F218B"/>
          <w:sz w:val="36"/>
          <w:szCs w:val="36"/>
          <w:lang w:eastAsia="de-DE"/>
        </w:rPr>
      </w:pPr>
    </w:p>
    <w:p w14:paraId="491FAA1D" w14:textId="001341E7" w:rsidR="4A785762" w:rsidRDefault="4A785762" w:rsidP="4A785762">
      <w:pPr>
        <w:jc w:val="center"/>
        <w:rPr>
          <w:rFonts w:ascii="Calibri" w:eastAsia="Times New Roman" w:hAnsi="Calibri" w:cs="Calibri"/>
          <w:b/>
          <w:bCs/>
          <w:color w:val="0F218B"/>
          <w:sz w:val="36"/>
          <w:szCs w:val="36"/>
          <w:lang w:eastAsia="de-DE"/>
        </w:rPr>
      </w:pPr>
    </w:p>
    <w:p w14:paraId="771C99BC" w14:textId="77777777" w:rsidR="000818FC" w:rsidRPr="00ED354B" w:rsidRDefault="000818FC" w:rsidP="21298830">
      <w:pPr>
        <w:jc w:val="center"/>
        <w:rPr>
          <w:rFonts w:ascii="Calibri" w:eastAsia="Times New Roman" w:hAnsi="Calibri" w:cs="Calibri"/>
          <w:b/>
          <w:bCs/>
          <w:color w:val="0F218B"/>
          <w:kern w:val="8"/>
          <w:sz w:val="36"/>
          <w:szCs w:val="36"/>
          <w:lang w:eastAsia="de-DE"/>
        </w:rPr>
      </w:pPr>
      <w:r w:rsidRPr="00ED354B">
        <w:rPr>
          <w:rFonts w:ascii="Calibri" w:eastAsia="Times New Roman" w:hAnsi="Calibri" w:cs="Calibri"/>
          <w:b/>
          <w:bCs/>
          <w:color w:val="0F218B"/>
          <w:kern w:val="8"/>
          <w:sz w:val="36"/>
          <w:szCs w:val="36"/>
          <w:lang w:eastAsia="de-DE"/>
        </w:rPr>
        <w:br w:type="page"/>
      </w:r>
    </w:p>
    <w:sdt>
      <w:sdtPr>
        <w:rPr>
          <w:rFonts w:asciiTheme="minorHAnsi" w:eastAsiaTheme="minorEastAsia" w:hAnsiTheme="minorHAnsi" w:cstheme="minorBidi"/>
          <w:b w:val="0"/>
          <w:bCs w:val="0"/>
          <w:color w:val="auto"/>
          <w:sz w:val="22"/>
          <w:szCs w:val="22"/>
        </w:rPr>
        <w:id w:val="-1646346552"/>
        <w:docPartObj>
          <w:docPartGallery w:val="Table of Contents"/>
          <w:docPartUnique/>
        </w:docPartObj>
      </w:sdtPr>
      <w:sdtEndPr>
        <w:rPr>
          <w:noProof/>
        </w:rPr>
      </w:sdtEndPr>
      <w:sdtContent>
        <w:p w14:paraId="6312249C" w14:textId="77A0128C" w:rsidR="006C5388" w:rsidRDefault="006C5388">
          <w:pPr>
            <w:pStyle w:val="TOCHeading"/>
          </w:pPr>
          <w:r>
            <w:t>Table of Contents</w:t>
          </w:r>
        </w:p>
        <w:p w14:paraId="52F48BA8" w14:textId="77777777" w:rsidR="00821002" w:rsidRPr="00821002" w:rsidRDefault="00821002" w:rsidP="00821002"/>
        <w:p w14:paraId="29C0BBCD" w14:textId="3279C932" w:rsidR="00145D96" w:rsidRDefault="006C5388">
          <w:pPr>
            <w:pStyle w:val="TOC1"/>
            <w:rPr>
              <w:rFonts w:asciiTheme="minorHAnsi" w:eastAsiaTheme="minorEastAsia" w:hAnsiTheme="minorHAnsi"/>
              <w:noProof/>
              <w:lang w:eastAsia="en-GB"/>
            </w:rPr>
          </w:pPr>
          <w:r>
            <w:fldChar w:fldCharType="begin"/>
          </w:r>
          <w:r>
            <w:instrText xml:space="preserve"> TOC \o "1-3" \h \z \u </w:instrText>
          </w:r>
          <w:r>
            <w:fldChar w:fldCharType="separate"/>
          </w:r>
          <w:hyperlink w:anchor="_Toc179197522" w:history="1">
            <w:r w:rsidR="00145D96" w:rsidRPr="004F4DBC">
              <w:rPr>
                <w:rStyle w:val="Hyperlink"/>
                <w:rFonts w:cs="Arial"/>
                <w:noProof/>
              </w:rPr>
              <w:t>TITLE 1</w:t>
            </w:r>
            <w:r w:rsidR="00145D96" w:rsidRPr="004F4DBC">
              <w:rPr>
                <w:rStyle w:val="Hyperlink"/>
                <w:noProof/>
              </w:rPr>
              <w:t xml:space="preserve"> </w:t>
            </w:r>
            <w:r w:rsidR="00145D96" w:rsidRPr="004F4DBC">
              <w:rPr>
                <w:rStyle w:val="Hyperlink"/>
                <w:rFonts w:cs="Arial"/>
                <w:noProof/>
              </w:rPr>
              <w:t>General provisions</w:t>
            </w:r>
            <w:r w:rsidR="00145D96">
              <w:rPr>
                <w:noProof/>
                <w:webHidden/>
              </w:rPr>
              <w:tab/>
            </w:r>
            <w:r w:rsidR="00145D96">
              <w:rPr>
                <w:noProof/>
                <w:webHidden/>
              </w:rPr>
              <w:fldChar w:fldCharType="begin"/>
            </w:r>
            <w:r w:rsidR="00145D96">
              <w:rPr>
                <w:noProof/>
                <w:webHidden/>
              </w:rPr>
              <w:instrText xml:space="preserve"> PAGEREF _Toc179197522 \h </w:instrText>
            </w:r>
            <w:r w:rsidR="00145D96">
              <w:rPr>
                <w:noProof/>
                <w:webHidden/>
              </w:rPr>
            </w:r>
            <w:r w:rsidR="00145D96">
              <w:rPr>
                <w:noProof/>
                <w:webHidden/>
              </w:rPr>
              <w:fldChar w:fldCharType="separate"/>
            </w:r>
            <w:r w:rsidR="001A7A03">
              <w:rPr>
                <w:noProof/>
                <w:webHidden/>
              </w:rPr>
              <w:t>3</w:t>
            </w:r>
            <w:r w:rsidR="00145D96">
              <w:rPr>
                <w:noProof/>
                <w:webHidden/>
              </w:rPr>
              <w:fldChar w:fldCharType="end"/>
            </w:r>
          </w:hyperlink>
        </w:p>
        <w:p w14:paraId="61F16476" w14:textId="74F58A07" w:rsidR="00145D96" w:rsidRDefault="00000000">
          <w:pPr>
            <w:pStyle w:val="TOC2"/>
            <w:rPr>
              <w:rFonts w:eastAsiaTheme="minorEastAsia"/>
              <w:noProof/>
              <w:lang w:eastAsia="en-GB"/>
            </w:rPr>
          </w:pPr>
          <w:hyperlink w:anchor="_Toc179197523" w:history="1">
            <w:r w:rsidR="00145D96" w:rsidRPr="004F4DBC">
              <w:rPr>
                <w:rStyle w:val="Hyperlink"/>
                <w:noProof/>
              </w:rPr>
              <w:t>Article 1 Subject matter and scope</w:t>
            </w:r>
            <w:r w:rsidR="00145D96">
              <w:rPr>
                <w:noProof/>
                <w:webHidden/>
              </w:rPr>
              <w:tab/>
            </w:r>
            <w:r w:rsidR="00145D96">
              <w:rPr>
                <w:noProof/>
                <w:webHidden/>
              </w:rPr>
              <w:fldChar w:fldCharType="begin"/>
            </w:r>
            <w:r w:rsidR="00145D96">
              <w:rPr>
                <w:noProof/>
                <w:webHidden/>
              </w:rPr>
              <w:instrText xml:space="preserve"> PAGEREF _Toc179197523 \h </w:instrText>
            </w:r>
            <w:r w:rsidR="00145D96">
              <w:rPr>
                <w:noProof/>
                <w:webHidden/>
              </w:rPr>
            </w:r>
            <w:r w:rsidR="00145D96">
              <w:rPr>
                <w:noProof/>
                <w:webHidden/>
              </w:rPr>
              <w:fldChar w:fldCharType="separate"/>
            </w:r>
            <w:r w:rsidR="001A7A03">
              <w:rPr>
                <w:noProof/>
                <w:webHidden/>
              </w:rPr>
              <w:t>3</w:t>
            </w:r>
            <w:r w:rsidR="00145D96">
              <w:rPr>
                <w:noProof/>
                <w:webHidden/>
              </w:rPr>
              <w:fldChar w:fldCharType="end"/>
            </w:r>
          </w:hyperlink>
        </w:p>
        <w:p w14:paraId="04A7FD87" w14:textId="16F38458" w:rsidR="00145D96" w:rsidRDefault="00000000">
          <w:pPr>
            <w:pStyle w:val="TOC2"/>
            <w:rPr>
              <w:rFonts w:eastAsiaTheme="minorEastAsia"/>
              <w:noProof/>
              <w:lang w:eastAsia="en-GB"/>
            </w:rPr>
          </w:pPr>
          <w:hyperlink w:anchor="_Toc179197524" w:history="1">
            <w:r w:rsidR="00145D96" w:rsidRPr="004F4DBC">
              <w:rPr>
                <w:rStyle w:val="Hyperlink"/>
                <w:noProof/>
              </w:rPr>
              <w:t>Article 2 Definitions</w:t>
            </w:r>
            <w:r w:rsidR="00145D96">
              <w:rPr>
                <w:noProof/>
                <w:webHidden/>
              </w:rPr>
              <w:tab/>
            </w:r>
            <w:r w:rsidR="00145D96">
              <w:rPr>
                <w:noProof/>
                <w:webHidden/>
              </w:rPr>
              <w:fldChar w:fldCharType="begin"/>
            </w:r>
            <w:r w:rsidR="00145D96">
              <w:rPr>
                <w:noProof/>
                <w:webHidden/>
              </w:rPr>
              <w:instrText xml:space="preserve"> PAGEREF _Toc179197524 \h </w:instrText>
            </w:r>
            <w:r w:rsidR="00145D96">
              <w:rPr>
                <w:noProof/>
                <w:webHidden/>
              </w:rPr>
            </w:r>
            <w:r w:rsidR="00145D96">
              <w:rPr>
                <w:noProof/>
                <w:webHidden/>
              </w:rPr>
              <w:fldChar w:fldCharType="separate"/>
            </w:r>
            <w:r w:rsidR="001A7A03">
              <w:rPr>
                <w:noProof/>
                <w:webHidden/>
              </w:rPr>
              <w:t>4</w:t>
            </w:r>
            <w:r w:rsidR="00145D96">
              <w:rPr>
                <w:noProof/>
                <w:webHidden/>
              </w:rPr>
              <w:fldChar w:fldCharType="end"/>
            </w:r>
          </w:hyperlink>
        </w:p>
        <w:p w14:paraId="3BB5E4C8" w14:textId="49615456" w:rsidR="00145D96" w:rsidRDefault="00000000">
          <w:pPr>
            <w:pStyle w:val="TOC2"/>
            <w:rPr>
              <w:rFonts w:eastAsiaTheme="minorEastAsia"/>
              <w:noProof/>
              <w:lang w:eastAsia="en-GB"/>
            </w:rPr>
          </w:pPr>
          <w:hyperlink w:anchor="_Toc179197525" w:history="1">
            <w:r w:rsidR="00145D96" w:rsidRPr="004F4DBC">
              <w:rPr>
                <w:rStyle w:val="Hyperlink"/>
                <w:noProof/>
              </w:rPr>
              <w:t xml:space="preserve">Article 3 Principles for </w:t>
            </w:r>
            <w:r w:rsidR="00821002">
              <w:rPr>
                <w:rStyle w:val="Hyperlink"/>
                <w:noProof/>
              </w:rPr>
              <w:t>c</w:t>
            </w:r>
            <w:r w:rsidR="00821002" w:rsidRPr="004F4DBC">
              <w:rPr>
                <w:rStyle w:val="Hyperlink"/>
                <w:noProof/>
              </w:rPr>
              <w:t>yber</w:t>
            </w:r>
            <w:r w:rsidR="00145D96" w:rsidRPr="004F4DBC">
              <w:rPr>
                <w:rStyle w:val="Hyperlink"/>
                <w:noProof/>
              </w:rPr>
              <w:t xml:space="preserve">-attack </w:t>
            </w:r>
            <w:r w:rsidR="00821002">
              <w:rPr>
                <w:rStyle w:val="Hyperlink"/>
                <w:noProof/>
              </w:rPr>
              <w:t>c</w:t>
            </w:r>
            <w:r w:rsidR="00821002" w:rsidRPr="004F4DBC">
              <w:rPr>
                <w:rStyle w:val="Hyperlink"/>
                <w:noProof/>
              </w:rPr>
              <w:t>lassification</w:t>
            </w:r>
            <w:r w:rsidR="00145D96">
              <w:rPr>
                <w:noProof/>
                <w:webHidden/>
              </w:rPr>
              <w:tab/>
            </w:r>
            <w:r w:rsidR="00145D96">
              <w:rPr>
                <w:noProof/>
                <w:webHidden/>
              </w:rPr>
              <w:fldChar w:fldCharType="begin"/>
            </w:r>
            <w:r w:rsidR="00145D96">
              <w:rPr>
                <w:noProof/>
                <w:webHidden/>
              </w:rPr>
              <w:instrText xml:space="preserve"> PAGEREF _Toc179197525 \h </w:instrText>
            </w:r>
            <w:r w:rsidR="00145D96">
              <w:rPr>
                <w:noProof/>
                <w:webHidden/>
              </w:rPr>
            </w:r>
            <w:r w:rsidR="00145D96">
              <w:rPr>
                <w:noProof/>
                <w:webHidden/>
              </w:rPr>
              <w:fldChar w:fldCharType="separate"/>
            </w:r>
            <w:r w:rsidR="001A7A03">
              <w:rPr>
                <w:noProof/>
                <w:webHidden/>
              </w:rPr>
              <w:t>4</w:t>
            </w:r>
            <w:r w:rsidR="00145D96">
              <w:rPr>
                <w:noProof/>
                <w:webHidden/>
              </w:rPr>
              <w:fldChar w:fldCharType="end"/>
            </w:r>
          </w:hyperlink>
        </w:p>
        <w:p w14:paraId="4C16A419" w14:textId="7209FCDD" w:rsidR="00145D96" w:rsidRDefault="00000000">
          <w:pPr>
            <w:pStyle w:val="TOC1"/>
            <w:rPr>
              <w:rFonts w:asciiTheme="minorHAnsi" w:eastAsiaTheme="minorEastAsia" w:hAnsiTheme="minorHAnsi"/>
              <w:noProof/>
              <w:lang w:eastAsia="en-GB"/>
            </w:rPr>
          </w:pPr>
          <w:hyperlink w:anchor="_Toc179197526" w:history="1">
            <w:r w:rsidR="00145D96" w:rsidRPr="004F4DBC">
              <w:rPr>
                <w:rStyle w:val="Hyperlink"/>
                <w:rFonts w:cs="Arial"/>
                <w:noProof/>
              </w:rPr>
              <w:t>TITLE 2</w:t>
            </w:r>
            <w:r w:rsidR="00145D96" w:rsidRPr="004F4DBC">
              <w:rPr>
                <w:rStyle w:val="Hyperlink"/>
                <w:noProof/>
              </w:rPr>
              <w:t xml:space="preserve"> Identification of a reportable cyber-attack</w:t>
            </w:r>
            <w:r w:rsidR="00145D96">
              <w:rPr>
                <w:noProof/>
                <w:webHidden/>
              </w:rPr>
              <w:tab/>
            </w:r>
            <w:r w:rsidR="00145D96">
              <w:rPr>
                <w:noProof/>
                <w:webHidden/>
              </w:rPr>
              <w:fldChar w:fldCharType="begin"/>
            </w:r>
            <w:r w:rsidR="00145D96">
              <w:rPr>
                <w:noProof/>
                <w:webHidden/>
              </w:rPr>
              <w:instrText xml:space="preserve"> PAGEREF _Toc179197526 \h </w:instrText>
            </w:r>
            <w:r w:rsidR="00145D96">
              <w:rPr>
                <w:noProof/>
                <w:webHidden/>
              </w:rPr>
            </w:r>
            <w:r w:rsidR="00145D96">
              <w:rPr>
                <w:noProof/>
                <w:webHidden/>
              </w:rPr>
              <w:fldChar w:fldCharType="separate"/>
            </w:r>
            <w:r w:rsidR="001A7A03">
              <w:rPr>
                <w:noProof/>
                <w:webHidden/>
              </w:rPr>
              <w:t>5</w:t>
            </w:r>
            <w:r w:rsidR="00145D96">
              <w:rPr>
                <w:noProof/>
                <w:webHidden/>
              </w:rPr>
              <w:fldChar w:fldCharType="end"/>
            </w:r>
          </w:hyperlink>
        </w:p>
        <w:p w14:paraId="1BA22BF3" w14:textId="3BAB239C" w:rsidR="00145D96" w:rsidRDefault="00000000">
          <w:pPr>
            <w:pStyle w:val="TOC2"/>
            <w:rPr>
              <w:rFonts w:eastAsiaTheme="minorEastAsia"/>
              <w:noProof/>
              <w:lang w:eastAsia="en-GB"/>
            </w:rPr>
          </w:pPr>
          <w:hyperlink w:anchor="_Toc179197527" w:history="1">
            <w:r w:rsidR="00145D96" w:rsidRPr="004F4DBC">
              <w:rPr>
                <w:rStyle w:val="Hyperlink"/>
                <w:noProof/>
              </w:rPr>
              <w:t>Article 4 Estimation of the root cause</w:t>
            </w:r>
            <w:r w:rsidR="00145D96">
              <w:rPr>
                <w:noProof/>
                <w:webHidden/>
              </w:rPr>
              <w:tab/>
            </w:r>
            <w:r w:rsidR="00145D96">
              <w:rPr>
                <w:noProof/>
                <w:webHidden/>
              </w:rPr>
              <w:fldChar w:fldCharType="begin"/>
            </w:r>
            <w:r w:rsidR="00145D96">
              <w:rPr>
                <w:noProof/>
                <w:webHidden/>
              </w:rPr>
              <w:instrText xml:space="preserve"> PAGEREF _Toc179197527 \h </w:instrText>
            </w:r>
            <w:r w:rsidR="00145D96">
              <w:rPr>
                <w:noProof/>
                <w:webHidden/>
              </w:rPr>
            </w:r>
            <w:r w:rsidR="00145D96">
              <w:rPr>
                <w:noProof/>
                <w:webHidden/>
              </w:rPr>
              <w:fldChar w:fldCharType="separate"/>
            </w:r>
            <w:r w:rsidR="001A7A03">
              <w:rPr>
                <w:noProof/>
                <w:webHidden/>
              </w:rPr>
              <w:t>5</w:t>
            </w:r>
            <w:r w:rsidR="00145D96">
              <w:rPr>
                <w:noProof/>
                <w:webHidden/>
              </w:rPr>
              <w:fldChar w:fldCharType="end"/>
            </w:r>
          </w:hyperlink>
        </w:p>
        <w:p w14:paraId="377CCD17" w14:textId="264929B4" w:rsidR="00145D96" w:rsidRDefault="00000000">
          <w:pPr>
            <w:pStyle w:val="TOC2"/>
            <w:rPr>
              <w:rFonts w:eastAsiaTheme="minorEastAsia"/>
              <w:noProof/>
              <w:lang w:eastAsia="en-GB"/>
            </w:rPr>
          </w:pPr>
          <w:hyperlink w:anchor="_Toc179197528" w:history="1">
            <w:r w:rsidR="00145D96" w:rsidRPr="004F4DBC">
              <w:rPr>
                <w:rStyle w:val="Hyperlink"/>
                <w:noProof/>
              </w:rPr>
              <w:t>Article 5 Determination of the potential impact of the cyber-attack</w:t>
            </w:r>
            <w:r w:rsidR="00145D96">
              <w:rPr>
                <w:noProof/>
                <w:webHidden/>
              </w:rPr>
              <w:tab/>
            </w:r>
            <w:r w:rsidR="00145D96">
              <w:rPr>
                <w:noProof/>
                <w:webHidden/>
              </w:rPr>
              <w:fldChar w:fldCharType="begin"/>
            </w:r>
            <w:r w:rsidR="00145D96">
              <w:rPr>
                <w:noProof/>
                <w:webHidden/>
              </w:rPr>
              <w:instrText xml:space="preserve"> PAGEREF _Toc179197528 \h </w:instrText>
            </w:r>
            <w:r w:rsidR="00145D96">
              <w:rPr>
                <w:noProof/>
                <w:webHidden/>
              </w:rPr>
            </w:r>
            <w:r w:rsidR="00145D96">
              <w:rPr>
                <w:noProof/>
                <w:webHidden/>
              </w:rPr>
              <w:fldChar w:fldCharType="separate"/>
            </w:r>
            <w:r w:rsidR="001A7A03">
              <w:rPr>
                <w:noProof/>
                <w:webHidden/>
              </w:rPr>
              <w:t>5</w:t>
            </w:r>
            <w:r w:rsidR="00145D96">
              <w:rPr>
                <w:noProof/>
                <w:webHidden/>
              </w:rPr>
              <w:fldChar w:fldCharType="end"/>
            </w:r>
          </w:hyperlink>
        </w:p>
        <w:p w14:paraId="49D4AD98" w14:textId="0A9B6C5C" w:rsidR="00145D96" w:rsidRDefault="00000000">
          <w:pPr>
            <w:pStyle w:val="TOC2"/>
            <w:rPr>
              <w:rFonts w:eastAsiaTheme="minorEastAsia"/>
              <w:noProof/>
              <w:lang w:eastAsia="en-GB"/>
            </w:rPr>
          </w:pPr>
          <w:hyperlink w:anchor="_Toc179197529" w:history="1">
            <w:r w:rsidR="00145D96" w:rsidRPr="004F4DBC">
              <w:rPr>
                <w:rStyle w:val="Hyperlink"/>
                <w:noProof/>
              </w:rPr>
              <w:t>Article 6 Estimation of the severity of the cyber-attack</w:t>
            </w:r>
            <w:r w:rsidR="00145D96">
              <w:rPr>
                <w:noProof/>
                <w:webHidden/>
              </w:rPr>
              <w:tab/>
            </w:r>
            <w:r w:rsidR="00145D96">
              <w:rPr>
                <w:noProof/>
                <w:webHidden/>
              </w:rPr>
              <w:fldChar w:fldCharType="begin"/>
            </w:r>
            <w:r w:rsidR="00145D96">
              <w:rPr>
                <w:noProof/>
                <w:webHidden/>
              </w:rPr>
              <w:instrText xml:space="preserve"> PAGEREF _Toc179197529 \h </w:instrText>
            </w:r>
            <w:r w:rsidR="00145D96">
              <w:rPr>
                <w:noProof/>
                <w:webHidden/>
              </w:rPr>
            </w:r>
            <w:r w:rsidR="00145D96">
              <w:rPr>
                <w:noProof/>
                <w:webHidden/>
              </w:rPr>
              <w:fldChar w:fldCharType="separate"/>
            </w:r>
            <w:r w:rsidR="001A7A03">
              <w:rPr>
                <w:noProof/>
                <w:webHidden/>
              </w:rPr>
              <w:t>6</w:t>
            </w:r>
            <w:r w:rsidR="00145D96">
              <w:rPr>
                <w:noProof/>
                <w:webHidden/>
              </w:rPr>
              <w:fldChar w:fldCharType="end"/>
            </w:r>
          </w:hyperlink>
        </w:p>
        <w:p w14:paraId="7F146992" w14:textId="651C3788" w:rsidR="00145D96" w:rsidRDefault="00000000">
          <w:pPr>
            <w:pStyle w:val="TOC2"/>
            <w:rPr>
              <w:rFonts w:eastAsiaTheme="minorEastAsia"/>
              <w:noProof/>
              <w:lang w:eastAsia="en-GB"/>
            </w:rPr>
          </w:pPr>
          <w:hyperlink w:anchor="_Toc179197530" w:history="1">
            <w:r w:rsidR="00145D96" w:rsidRPr="004F4DBC">
              <w:rPr>
                <w:rStyle w:val="Hyperlink"/>
                <w:noProof/>
              </w:rPr>
              <w:t>Article 7 Cyber-attack gravity classification</w:t>
            </w:r>
            <w:r w:rsidR="00145D96">
              <w:rPr>
                <w:noProof/>
                <w:webHidden/>
              </w:rPr>
              <w:tab/>
            </w:r>
            <w:r w:rsidR="00145D96">
              <w:rPr>
                <w:noProof/>
                <w:webHidden/>
              </w:rPr>
              <w:fldChar w:fldCharType="begin"/>
            </w:r>
            <w:r w:rsidR="00145D96">
              <w:rPr>
                <w:noProof/>
                <w:webHidden/>
              </w:rPr>
              <w:instrText xml:space="preserve"> PAGEREF _Toc179197530 \h </w:instrText>
            </w:r>
            <w:r w:rsidR="00145D96">
              <w:rPr>
                <w:noProof/>
                <w:webHidden/>
              </w:rPr>
            </w:r>
            <w:r w:rsidR="00145D96">
              <w:rPr>
                <w:noProof/>
                <w:webHidden/>
              </w:rPr>
              <w:fldChar w:fldCharType="separate"/>
            </w:r>
            <w:r w:rsidR="001A7A03">
              <w:rPr>
                <w:noProof/>
                <w:webHidden/>
              </w:rPr>
              <w:t>7</w:t>
            </w:r>
            <w:r w:rsidR="00145D96">
              <w:rPr>
                <w:noProof/>
                <w:webHidden/>
              </w:rPr>
              <w:fldChar w:fldCharType="end"/>
            </w:r>
          </w:hyperlink>
        </w:p>
        <w:p w14:paraId="4D22FF93" w14:textId="4590B6F9" w:rsidR="00145D96" w:rsidRDefault="00000000">
          <w:pPr>
            <w:pStyle w:val="TOC1"/>
            <w:rPr>
              <w:rFonts w:asciiTheme="minorHAnsi" w:eastAsiaTheme="minorEastAsia" w:hAnsiTheme="minorHAnsi"/>
              <w:noProof/>
              <w:lang w:eastAsia="en-GB"/>
            </w:rPr>
          </w:pPr>
          <w:hyperlink w:anchor="_Toc179197531" w:history="1">
            <w:r w:rsidR="00145D96" w:rsidRPr="004F4DBC">
              <w:rPr>
                <w:rStyle w:val="Hyperlink"/>
                <w:noProof/>
              </w:rPr>
              <w:t>TITLE 3 Final provisions</w:t>
            </w:r>
            <w:r w:rsidR="00145D96">
              <w:rPr>
                <w:noProof/>
                <w:webHidden/>
              </w:rPr>
              <w:tab/>
            </w:r>
            <w:r w:rsidR="00145D96">
              <w:rPr>
                <w:noProof/>
                <w:webHidden/>
              </w:rPr>
              <w:fldChar w:fldCharType="begin"/>
            </w:r>
            <w:r w:rsidR="00145D96">
              <w:rPr>
                <w:noProof/>
                <w:webHidden/>
              </w:rPr>
              <w:instrText xml:space="preserve"> PAGEREF _Toc179197531 \h </w:instrText>
            </w:r>
            <w:r w:rsidR="00145D96">
              <w:rPr>
                <w:noProof/>
                <w:webHidden/>
              </w:rPr>
            </w:r>
            <w:r w:rsidR="00145D96">
              <w:rPr>
                <w:noProof/>
                <w:webHidden/>
              </w:rPr>
              <w:fldChar w:fldCharType="separate"/>
            </w:r>
            <w:r w:rsidR="001A7A03">
              <w:rPr>
                <w:noProof/>
                <w:webHidden/>
              </w:rPr>
              <w:t>8</w:t>
            </w:r>
            <w:r w:rsidR="00145D96">
              <w:rPr>
                <w:noProof/>
                <w:webHidden/>
              </w:rPr>
              <w:fldChar w:fldCharType="end"/>
            </w:r>
          </w:hyperlink>
        </w:p>
        <w:p w14:paraId="52B375DB" w14:textId="462ABF7B" w:rsidR="00145D96" w:rsidRDefault="00000000">
          <w:pPr>
            <w:pStyle w:val="TOC2"/>
            <w:rPr>
              <w:rFonts w:eastAsiaTheme="minorEastAsia"/>
              <w:noProof/>
              <w:lang w:eastAsia="en-GB"/>
            </w:rPr>
          </w:pPr>
          <w:hyperlink w:anchor="_Toc179197532" w:history="1">
            <w:r w:rsidR="00145D96" w:rsidRPr="004F4DBC">
              <w:rPr>
                <w:rStyle w:val="Hyperlink"/>
                <w:noProof/>
              </w:rPr>
              <w:t>Article 8 Implementation timeline</w:t>
            </w:r>
            <w:r w:rsidR="00145D96">
              <w:rPr>
                <w:noProof/>
                <w:webHidden/>
              </w:rPr>
              <w:tab/>
            </w:r>
            <w:r w:rsidR="00145D96">
              <w:rPr>
                <w:noProof/>
                <w:webHidden/>
              </w:rPr>
              <w:fldChar w:fldCharType="begin"/>
            </w:r>
            <w:r w:rsidR="00145D96">
              <w:rPr>
                <w:noProof/>
                <w:webHidden/>
              </w:rPr>
              <w:instrText xml:space="preserve"> PAGEREF _Toc179197532 \h </w:instrText>
            </w:r>
            <w:r w:rsidR="00145D96">
              <w:rPr>
                <w:noProof/>
                <w:webHidden/>
              </w:rPr>
            </w:r>
            <w:r w:rsidR="00145D96">
              <w:rPr>
                <w:noProof/>
                <w:webHidden/>
              </w:rPr>
              <w:fldChar w:fldCharType="separate"/>
            </w:r>
            <w:r w:rsidR="001A7A03">
              <w:rPr>
                <w:noProof/>
                <w:webHidden/>
              </w:rPr>
              <w:t>8</w:t>
            </w:r>
            <w:r w:rsidR="00145D96">
              <w:rPr>
                <w:noProof/>
                <w:webHidden/>
              </w:rPr>
              <w:fldChar w:fldCharType="end"/>
            </w:r>
          </w:hyperlink>
        </w:p>
        <w:p w14:paraId="49BD2907" w14:textId="4549CD8F" w:rsidR="00145D96" w:rsidRDefault="00000000">
          <w:pPr>
            <w:pStyle w:val="TOC2"/>
            <w:rPr>
              <w:rFonts w:eastAsiaTheme="minorEastAsia"/>
              <w:noProof/>
              <w:lang w:eastAsia="en-GB"/>
            </w:rPr>
          </w:pPr>
          <w:hyperlink w:anchor="_Toc179197533" w:history="1">
            <w:r w:rsidR="00145D96" w:rsidRPr="004F4DBC">
              <w:rPr>
                <w:rStyle w:val="Hyperlink"/>
                <w:noProof/>
              </w:rPr>
              <w:t>Article 9 Language</w:t>
            </w:r>
            <w:r w:rsidR="00145D96">
              <w:rPr>
                <w:noProof/>
                <w:webHidden/>
              </w:rPr>
              <w:tab/>
            </w:r>
            <w:r w:rsidR="00145D96">
              <w:rPr>
                <w:noProof/>
                <w:webHidden/>
              </w:rPr>
              <w:fldChar w:fldCharType="begin"/>
            </w:r>
            <w:r w:rsidR="00145D96">
              <w:rPr>
                <w:noProof/>
                <w:webHidden/>
              </w:rPr>
              <w:instrText xml:space="preserve"> PAGEREF _Toc179197533 \h </w:instrText>
            </w:r>
            <w:r w:rsidR="00145D96">
              <w:rPr>
                <w:noProof/>
                <w:webHidden/>
              </w:rPr>
            </w:r>
            <w:r w:rsidR="00145D96">
              <w:rPr>
                <w:noProof/>
                <w:webHidden/>
              </w:rPr>
              <w:fldChar w:fldCharType="separate"/>
            </w:r>
            <w:r w:rsidR="001A7A03">
              <w:rPr>
                <w:noProof/>
                <w:webHidden/>
              </w:rPr>
              <w:t>8</w:t>
            </w:r>
            <w:r w:rsidR="00145D96">
              <w:rPr>
                <w:noProof/>
                <w:webHidden/>
              </w:rPr>
              <w:fldChar w:fldCharType="end"/>
            </w:r>
          </w:hyperlink>
        </w:p>
        <w:p w14:paraId="78DBBC8B" w14:textId="0C46C5F5" w:rsidR="00145D96" w:rsidRDefault="00000000">
          <w:pPr>
            <w:pStyle w:val="TOC1"/>
            <w:rPr>
              <w:rFonts w:asciiTheme="minorHAnsi" w:eastAsiaTheme="minorEastAsia" w:hAnsiTheme="minorHAnsi"/>
              <w:noProof/>
              <w:lang w:eastAsia="en-GB"/>
            </w:rPr>
          </w:pPr>
          <w:hyperlink w:anchor="_Toc179197534" w:history="1">
            <w:r w:rsidR="00145D96" w:rsidRPr="004F4DBC">
              <w:rPr>
                <w:rStyle w:val="Hyperlink"/>
                <w:noProof/>
              </w:rPr>
              <w:t>Annex I</w:t>
            </w:r>
            <w:r w:rsidR="00145D96">
              <w:rPr>
                <w:noProof/>
                <w:webHidden/>
              </w:rPr>
              <w:tab/>
            </w:r>
          </w:hyperlink>
        </w:p>
        <w:p w14:paraId="4A13637E" w14:textId="64E35E38" w:rsidR="006C5388" w:rsidRDefault="006C5388">
          <w:r>
            <w:rPr>
              <w:b/>
              <w:bCs/>
              <w:noProof/>
            </w:rPr>
            <w:fldChar w:fldCharType="end"/>
          </w:r>
        </w:p>
      </w:sdtContent>
    </w:sdt>
    <w:p w14:paraId="7A6899A9" w14:textId="77777777" w:rsidR="00A46178" w:rsidRDefault="00A46178" w:rsidP="21298830">
      <w:pPr>
        <w:jc w:val="center"/>
        <w:rPr>
          <w:rFonts w:ascii="Calibri" w:eastAsia="Times New Roman" w:hAnsi="Calibri" w:cs="Calibri"/>
          <w:b/>
          <w:bCs/>
          <w:color w:val="0F218B"/>
          <w:kern w:val="8"/>
          <w:sz w:val="36"/>
          <w:szCs w:val="36"/>
          <w:lang w:eastAsia="de-DE"/>
        </w:rPr>
      </w:pPr>
    </w:p>
    <w:p w14:paraId="4588EB02" w14:textId="77777777" w:rsidR="009B2C75" w:rsidRDefault="009B2C75" w:rsidP="21298830">
      <w:pPr>
        <w:jc w:val="center"/>
        <w:rPr>
          <w:rFonts w:ascii="Calibri" w:eastAsia="Times New Roman" w:hAnsi="Calibri" w:cs="Calibri"/>
          <w:b/>
          <w:bCs/>
          <w:color w:val="0F218B"/>
          <w:kern w:val="8"/>
          <w:sz w:val="36"/>
          <w:szCs w:val="36"/>
          <w:lang w:eastAsia="de-DE"/>
        </w:rPr>
      </w:pPr>
    </w:p>
    <w:p w14:paraId="19E4304A" w14:textId="77777777" w:rsidR="009B2C75" w:rsidRDefault="009B2C75" w:rsidP="21298830">
      <w:pPr>
        <w:jc w:val="center"/>
        <w:rPr>
          <w:rFonts w:ascii="Calibri" w:eastAsia="Times New Roman" w:hAnsi="Calibri" w:cs="Calibri"/>
          <w:b/>
          <w:bCs/>
          <w:color w:val="0F218B"/>
          <w:kern w:val="8"/>
          <w:sz w:val="36"/>
          <w:szCs w:val="36"/>
          <w:lang w:eastAsia="de-DE"/>
        </w:rPr>
      </w:pPr>
    </w:p>
    <w:p w14:paraId="437A7A07" w14:textId="77777777" w:rsidR="009B2C75" w:rsidRDefault="009B2C75" w:rsidP="21298830">
      <w:pPr>
        <w:jc w:val="center"/>
        <w:rPr>
          <w:rFonts w:ascii="Calibri" w:eastAsia="Times New Roman" w:hAnsi="Calibri" w:cs="Calibri"/>
          <w:b/>
          <w:bCs/>
          <w:color w:val="0F218B"/>
          <w:kern w:val="8"/>
          <w:sz w:val="36"/>
          <w:szCs w:val="36"/>
          <w:lang w:eastAsia="de-DE"/>
        </w:rPr>
      </w:pPr>
    </w:p>
    <w:p w14:paraId="5C2A6A73" w14:textId="77777777" w:rsidR="009B2C75" w:rsidRDefault="009B2C75" w:rsidP="21298830">
      <w:pPr>
        <w:jc w:val="center"/>
        <w:rPr>
          <w:rFonts w:ascii="Calibri" w:eastAsia="Times New Roman" w:hAnsi="Calibri" w:cs="Calibri"/>
          <w:b/>
          <w:bCs/>
          <w:color w:val="0F218B"/>
          <w:kern w:val="8"/>
          <w:sz w:val="36"/>
          <w:szCs w:val="36"/>
          <w:lang w:eastAsia="de-DE"/>
        </w:rPr>
      </w:pPr>
    </w:p>
    <w:p w14:paraId="3FBF98DD" w14:textId="77777777" w:rsidR="009B2C75" w:rsidRDefault="009B2C75" w:rsidP="21298830">
      <w:pPr>
        <w:jc w:val="center"/>
        <w:rPr>
          <w:rFonts w:ascii="Calibri" w:eastAsia="Times New Roman" w:hAnsi="Calibri" w:cs="Calibri"/>
          <w:b/>
          <w:bCs/>
          <w:color w:val="0F218B"/>
          <w:kern w:val="8"/>
          <w:sz w:val="36"/>
          <w:szCs w:val="36"/>
          <w:lang w:eastAsia="de-DE"/>
        </w:rPr>
      </w:pPr>
    </w:p>
    <w:p w14:paraId="014ED8FD" w14:textId="77777777" w:rsidR="009B2C75" w:rsidRDefault="009B2C75" w:rsidP="21298830">
      <w:pPr>
        <w:jc w:val="center"/>
        <w:rPr>
          <w:rFonts w:ascii="Calibri" w:eastAsia="Times New Roman" w:hAnsi="Calibri" w:cs="Calibri"/>
          <w:b/>
          <w:bCs/>
          <w:color w:val="0F218B"/>
          <w:kern w:val="8"/>
          <w:sz w:val="36"/>
          <w:szCs w:val="36"/>
          <w:lang w:eastAsia="de-DE"/>
        </w:rPr>
      </w:pPr>
    </w:p>
    <w:p w14:paraId="06078CB2" w14:textId="77777777" w:rsidR="009B2C75" w:rsidRDefault="009B2C75" w:rsidP="21298830">
      <w:pPr>
        <w:jc w:val="center"/>
        <w:rPr>
          <w:rFonts w:ascii="Calibri" w:eastAsia="Times New Roman" w:hAnsi="Calibri" w:cs="Calibri"/>
          <w:b/>
          <w:bCs/>
          <w:color w:val="0F218B"/>
          <w:kern w:val="8"/>
          <w:sz w:val="36"/>
          <w:szCs w:val="36"/>
          <w:lang w:eastAsia="de-DE"/>
        </w:rPr>
      </w:pPr>
    </w:p>
    <w:p w14:paraId="3E074176" w14:textId="77777777" w:rsidR="009B2C75" w:rsidRDefault="009B2C75" w:rsidP="21298830">
      <w:pPr>
        <w:jc w:val="center"/>
        <w:rPr>
          <w:rFonts w:ascii="Calibri" w:eastAsia="Times New Roman" w:hAnsi="Calibri" w:cs="Calibri"/>
          <w:b/>
          <w:bCs/>
          <w:color w:val="0F218B"/>
          <w:kern w:val="8"/>
          <w:sz w:val="36"/>
          <w:szCs w:val="36"/>
          <w:lang w:eastAsia="de-DE"/>
        </w:rPr>
      </w:pPr>
    </w:p>
    <w:p w14:paraId="693C8973" w14:textId="77777777" w:rsidR="009B2C75" w:rsidRDefault="009B2C75" w:rsidP="21298830">
      <w:pPr>
        <w:jc w:val="center"/>
        <w:rPr>
          <w:rFonts w:ascii="Calibri" w:eastAsia="Times New Roman" w:hAnsi="Calibri" w:cs="Calibri"/>
          <w:b/>
          <w:bCs/>
          <w:color w:val="0F218B"/>
          <w:kern w:val="8"/>
          <w:sz w:val="36"/>
          <w:szCs w:val="36"/>
          <w:lang w:eastAsia="de-DE"/>
        </w:rPr>
      </w:pPr>
    </w:p>
    <w:p w14:paraId="489AC3E9" w14:textId="77777777" w:rsidR="009B2C75" w:rsidRDefault="009B2C75" w:rsidP="21298830">
      <w:pPr>
        <w:jc w:val="center"/>
        <w:rPr>
          <w:rFonts w:ascii="Calibri" w:eastAsia="Times New Roman" w:hAnsi="Calibri" w:cs="Calibri"/>
          <w:b/>
          <w:bCs/>
          <w:color w:val="0F218B"/>
          <w:kern w:val="8"/>
          <w:sz w:val="36"/>
          <w:szCs w:val="36"/>
          <w:lang w:eastAsia="de-DE"/>
        </w:rPr>
      </w:pPr>
    </w:p>
    <w:p w14:paraId="2AE7CC9A" w14:textId="77777777" w:rsidR="009B2C75" w:rsidRDefault="009B2C75" w:rsidP="21298830">
      <w:pPr>
        <w:jc w:val="center"/>
        <w:rPr>
          <w:rFonts w:ascii="Calibri" w:eastAsia="Times New Roman" w:hAnsi="Calibri" w:cs="Calibri"/>
          <w:b/>
          <w:bCs/>
          <w:color w:val="0F218B"/>
          <w:kern w:val="8"/>
          <w:sz w:val="36"/>
          <w:szCs w:val="36"/>
          <w:lang w:eastAsia="de-DE"/>
        </w:rPr>
      </w:pPr>
    </w:p>
    <w:p w14:paraId="72141D39" w14:textId="77777777" w:rsidR="009B2C75" w:rsidRDefault="009B2C75" w:rsidP="21298830">
      <w:pPr>
        <w:jc w:val="center"/>
        <w:rPr>
          <w:rFonts w:ascii="Calibri" w:eastAsia="Times New Roman" w:hAnsi="Calibri" w:cs="Calibri"/>
          <w:b/>
          <w:bCs/>
          <w:color w:val="0F218B"/>
          <w:kern w:val="8"/>
          <w:sz w:val="36"/>
          <w:szCs w:val="36"/>
          <w:lang w:eastAsia="de-DE"/>
        </w:rPr>
      </w:pPr>
    </w:p>
    <w:p w14:paraId="703AB33A" w14:textId="77777777" w:rsidR="009B2C75" w:rsidRDefault="009B2C75" w:rsidP="21298830">
      <w:pPr>
        <w:jc w:val="center"/>
        <w:rPr>
          <w:rFonts w:ascii="Calibri" w:eastAsia="Times New Roman" w:hAnsi="Calibri" w:cs="Calibri"/>
          <w:b/>
          <w:bCs/>
          <w:color w:val="0F218B"/>
          <w:kern w:val="8"/>
          <w:sz w:val="36"/>
          <w:szCs w:val="36"/>
          <w:lang w:eastAsia="de-DE"/>
        </w:rPr>
      </w:pPr>
    </w:p>
    <w:p w14:paraId="4EEEF787" w14:textId="77777777" w:rsidR="009B2C75" w:rsidRDefault="009B2C75" w:rsidP="21298830">
      <w:pPr>
        <w:jc w:val="center"/>
        <w:rPr>
          <w:rFonts w:ascii="Calibri" w:eastAsia="Times New Roman" w:hAnsi="Calibri" w:cs="Calibri"/>
          <w:b/>
          <w:bCs/>
          <w:color w:val="0F218B"/>
          <w:kern w:val="8"/>
          <w:sz w:val="36"/>
          <w:szCs w:val="36"/>
          <w:lang w:eastAsia="de-DE"/>
        </w:rPr>
      </w:pPr>
    </w:p>
    <w:p w14:paraId="2575F630" w14:textId="77777777" w:rsidR="009B2C75" w:rsidRPr="00ED354B" w:rsidRDefault="009B2C75" w:rsidP="21298830">
      <w:pPr>
        <w:jc w:val="center"/>
        <w:rPr>
          <w:rFonts w:ascii="Calibri" w:eastAsia="Times New Roman" w:hAnsi="Calibri" w:cs="Calibri"/>
          <w:b/>
          <w:bCs/>
          <w:color w:val="0F218B"/>
          <w:kern w:val="8"/>
          <w:sz w:val="36"/>
          <w:szCs w:val="36"/>
          <w:lang w:eastAsia="de-DE"/>
        </w:rPr>
      </w:pPr>
    </w:p>
    <w:p w14:paraId="71633060" w14:textId="1004FD15" w:rsidR="001F1A10" w:rsidRDefault="00185C5B" w:rsidP="0087561D">
      <w:pPr>
        <w:pStyle w:val="textregular"/>
        <w:rPr>
          <w:rStyle w:val="normaltextrun"/>
          <w:caps/>
          <w:color w:val="000000"/>
          <w:shd w:val="clear" w:color="auto" w:fill="FFFFFF"/>
        </w:rPr>
      </w:pPr>
      <w:bookmarkStart w:id="1" w:name="_Toc456339227"/>
      <w:bookmarkStart w:id="2" w:name="_Toc505249293"/>
      <w:bookmarkStart w:id="3" w:name="_Toc5971220"/>
      <w:bookmarkStart w:id="4" w:name="_Toc26196193"/>
      <w:bookmarkStart w:id="5" w:name="_Toc378091729"/>
      <w:r>
        <w:rPr>
          <w:rStyle w:val="normaltextrun"/>
          <w:caps/>
          <w:color w:val="000000"/>
          <w:shd w:val="clear" w:color="auto" w:fill="FFFFFF"/>
        </w:rPr>
        <w:lastRenderedPageBreak/>
        <w:t>TSOs, with the assistance of ENTSO for Electricity and in cooperation with the EU DSO entity, taking into account the following:</w:t>
      </w:r>
    </w:p>
    <w:p w14:paraId="6E64D29E" w14:textId="77777777" w:rsidR="00185C5B" w:rsidRPr="00ED354B" w:rsidRDefault="00185C5B" w:rsidP="0087561D">
      <w:pPr>
        <w:pStyle w:val="textregular"/>
        <w:rPr>
          <w:caps/>
        </w:rPr>
      </w:pPr>
    </w:p>
    <w:p w14:paraId="0543D8ED" w14:textId="77777777" w:rsidR="004A1545" w:rsidRPr="00ED354B" w:rsidRDefault="726F12E1" w:rsidP="001F1A10">
      <w:pPr>
        <w:pStyle w:val="textregular"/>
        <w:jc w:val="center"/>
        <w:rPr>
          <w:b/>
          <w:color w:val="0F218B"/>
          <w:sz w:val="24"/>
          <w:szCs w:val="24"/>
        </w:rPr>
      </w:pPr>
      <w:bookmarkStart w:id="6" w:name="_Toc95979431"/>
      <w:bookmarkStart w:id="7" w:name="_Toc102050162"/>
      <w:r w:rsidRPr="00ED354B">
        <w:rPr>
          <w:b/>
          <w:color w:val="0F218B"/>
          <w:sz w:val="24"/>
          <w:szCs w:val="24"/>
        </w:rPr>
        <w:t>Whereas</w:t>
      </w:r>
      <w:bookmarkEnd w:id="1"/>
      <w:bookmarkEnd w:id="2"/>
      <w:bookmarkEnd w:id="3"/>
      <w:bookmarkEnd w:id="4"/>
      <w:bookmarkEnd w:id="6"/>
      <w:bookmarkEnd w:id="7"/>
    </w:p>
    <w:p w14:paraId="16E5ADEE" w14:textId="50638706" w:rsidR="00823CEE" w:rsidRDefault="6EF1254E" w:rsidP="562AC5F6">
      <w:pPr>
        <w:pStyle w:val="ListParagraph"/>
        <w:numPr>
          <w:ilvl w:val="0"/>
          <w:numId w:val="7"/>
        </w:numPr>
        <w:spacing w:after="120" w:line="276" w:lineRule="auto"/>
        <w:ind w:left="357" w:hanging="357"/>
        <w:rPr>
          <w:color w:val="000000" w:themeColor="text1"/>
          <w:lang w:val="en-GB"/>
        </w:rPr>
      </w:pPr>
      <w:r w:rsidRPr="5BF0163F">
        <w:rPr>
          <w:color w:val="000000" w:themeColor="text1"/>
          <w:lang w:val="en-GB"/>
        </w:rPr>
        <w:t xml:space="preserve">This </w:t>
      </w:r>
      <w:r w:rsidRPr="5BF0163F">
        <w:rPr>
          <w:lang w:val="en-GB"/>
        </w:rPr>
        <w:t xml:space="preserve">document </w:t>
      </w:r>
      <w:r w:rsidR="65B90774" w:rsidRPr="5BF0163F">
        <w:rPr>
          <w:lang w:val="en-GB"/>
        </w:rPr>
        <w:t>sets out the</w:t>
      </w:r>
      <w:r w:rsidRPr="5BF0163F">
        <w:rPr>
          <w:lang w:val="en-GB"/>
        </w:rPr>
        <w:t xml:space="preserve"> methodology for </w:t>
      </w:r>
      <w:r w:rsidR="2A166463" w:rsidRPr="5BF0163F">
        <w:rPr>
          <w:lang w:val="en-GB"/>
        </w:rPr>
        <w:t xml:space="preserve">identifying and classifying </w:t>
      </w:r>
      <w:r w:rsidR="34EF2F8D" w:rsidRPr="5BF0163F">
        <w:rPr>
          <w:lang w:val="en-GB"/>
        </w:rPr>
        <w:t xml:space="preserve">reportable </w:t>
      </w:r>
      <w:r w:rsidR="5F1594E4" w:rsidRPr="5BF0163F">
        <w:rPr>
          <w:lang w:val="en-GB"/>
        </w:rPr>
        <w:t>cyber-attack</w:t>
      </w:r>
      <w:r w:rsidR="29343D5F" w:rsidRPr="5BF0163F">
        <w:rPr>
          <w:lang w:val="en-GB"/>
        </w:rPr>
        <w:t>s</w:t>
      </w:r>
      <w:r w:rsidR="34EF2F8D" w:rsidRPr="5BF0163F">
        <w:rPr>
          <w:lang w:val="en-GB"/>
        </w:rPr>
        <w:t xml:space="preserve"> </w:t>
      </w:r>
      <w:r w:rsidRPr="5BF0163F">
        <w:rPr>
          <w:lang w:val="en-GB"/>
        </w:rPr>
        <w:t xml:space="preserve">(hereafter referred to as </w:t>
      </w:r>
      <w:r w:rsidR="62BD4533" w:rsidRPr="5BF0163F">
        <w:rPr>
          <w:lang w:val="en-GB"/>
        </w:rPr>
        <w:t>'</w:t>
      </w:r>
      <w:r w:rsidR="71E1D7FF" w:rsidRPr="5BF0163F">
        <w:rPr>
          <w:lang w:val="en-GB"/>
        </w:rPr>
        <w:t>Cyber-</w:t>
      </w:r>
      <w:r w:rsidR="00B94945">
        <w:rPr>
          <w:lang w:val="en-GB"/>
        </w:rPr>
        <w:t>A</w:t>
      </w:r>
      <w:r w:rsidR="00B94945" w:rsidRPr="5BF0163F">
        <w:rPr>
          <w:lang w:val="en-GB"/>
        </w:rPr>
        <w:t xml:space="preserve">ttack </w:t>
      </w:r>
      <w:r w:rsidR="1FC44A0B" w:rsidRPr="5BF0163F">
        <w:rPr>
          <w:lang w:val="en-GB"/>
        </w:rPr>
        <w:t>Classification</w:t>
      </w:r>
      <w:r w:rsidR="1C359C4A" w:rsidRPr="5BF0163F">
        <w:rPr>
          <w:lang w:val="en-GB"/>
        </w:rPr>
        <w:t xml:space="preserve"> </w:t>
      </w:r>
      <w:r w:rsidR="5F268526" w:rsidRPr="5BF0163F">
        <w:rPr>
          <w:lang w:val="en-GB"/>
        </w:rPr>
        <w:t xml:space="preserve">Scale </w:t>
      </w:r>
      <w:r w:rsidR="1C359C4A" w:rsidRPr="5BF0163F">
        <w:rPr>
          <w:lang w:val="en-GB"/>
        </w:rPr>
        <w:t>Methodology</w:t>
      </w:r>
      <w:r w:rsidR="272B9DC1" w:rsidRPr="5BF0163F">
        <w:rPr>
          <w:lang w:val="en-GB"/>
        </w:rPr>
        <w:t>’</w:t>
      </w:r>
      <w:r w:rsidRPr="5BF0163F">
        <w:rPr>
          <w:lang w:val="en-GB"/>
        </w:rPr>
        <w:t xml:space="preserve">) in accordance with Article </w:t>
      </w:r>
      <w:r w:rsidR="07743442" w:rsidRPr="5BF0163F">
        <w:rPr>
          <w:lang w:val="en-GB"/>
        </w:rPr>
        <w:t>3</w:t>
      </w:r>
      <w:r w:rsidR="6A9B8C1B" w:rsidRPr="5BF0163F">
        <w:rPr>
          <w:lang w:val="en-GB"/>
        </w:rPr>
        <w:t>7</w:t>
      </w:r>
      <w:r w:rsidR="07743442" w:rsidRPr="5BF0163F">
        <w:rPr>
          <w:lang w:val="en-GB"/>
        </w:rPr>
        <w:t xml:space="preserve"> (8)</w:t>
      </w:r>
      <w:r w:rsidRPr="5BF0163F">
        <w:rPr>
          <w:lang w:val="en-GB"/>
        </w:rPr>
        <w:t xml:space="preserve"> </w:t>
      </w:r>
      <w:r w:rsidRPr="5BF0163F">
        <w:rPr>
          <w:color w:val="000000" w:themeColor="text1"/>
          <w:lang w:val="en-GB"/>
        </w:rPr>
        <w:t xml:space="preserve">of </w:t>
      </w:r>
      <w:r w:rsidRPr="5BF0163F">
        <w:rPr>
          <w:lang w:val="en-GB"/>
        </w:rPr>
        <w:t xml:space="preserve">Commission </w:t>
      </w:r>
      <w:r w:rsidRPr="5BF0163F">
        <w:rPr>
          <w:color w:val="000000" w:themeColor="text1"/>
          <w:lang w:val="en-GB"/>
        </w:rPr>
        <w:t xml:space="preserve">Regulation (EU) </w:t>
      </w:r>
      <w:r w:rsidR="34A5122A" w:rsidRPr="5BF0163F">
        <w:rPr>
          <w:color w:val="000000" w:themeColor="text1"/>
          <w:lang w:val="en-GB"/>
        </w:rPr>
        <w:t>2024</w:t>
      </w:r>
      <w:r w:rsidRPr="5BF0163F">
        <w:rPr>
          <w:color w:val="000000" w:themeColor="text1"/>
          <w:lang w:val="en-GB"/>
        </w:rPr>
        <w:t>/</w:t>
      </w:r>
      <w:r w:rsidR="34A5122A" w:rsidRPr="5BF0163F">
        <w:rPr>
          <w:color w:val="000000" w:themeColor="text1"/>
          <w:lang w:val="en-GB"/>
        </w:rPr>
        <w:t xml:space="preserve">1366 </w:t>
      </w:r>
      <w:r w:rsidRPr="5BF0163F">
        <w:rPr>
          <w:color w:val="000000" w:themeColor="text1"/>
          <w:lang w:val="en-GB"/>
        </w:rPr>
        <w:t xml:space="preserve">establishing </w:t>
      </w:r>
      <w:r w:rsidRPr="5BF0163F">
        <w:rPr>
          <w:lang w:val="en-GB"/>
        </w:rPr>
        <w:t xml:space="preserve">a </w:t>
      </w:r>
      <w:r w:rsidR="1C12B27A" w:rsidRPr="5BF0163F">
        <w:rPr>
          <w:lang w:val="en-GB"/>
        </w:rPr>
        <w:t>network code for cybersecurity aspects of cross-border electricity flows</w:t>
      </w:r>
      <w:r w:rsidRPr="5BF0163F">
        <w:rPr>
          <w:lang w:val="en-GB"/>
        </w:rPr>
        <w:t xml:space="preserve"> (here</w:t>
      </w:r>
      <w:r w:rsidR="003665DD">
        <w:rPr>
          <w:lang w:val="en-GB"/>
        </w:rPr>
        <w:t>in</w:t>
      </w:r>
      <w:r w:rsidRPr="5BF0163F">
        <w:rPr>
          <w:lang w:val="en-GB"/>
        </w:rPr>
        <w:t xml:space="preserve">after referred to as </w:t>
      </w:r>
      <w:r w:rsidR="2517A5EA" w:rsidRPr="5BF0163F">
        <w:rPr>
          <w:lang w:val="en-GB"/>
        </w:rPr>
        <w:t>‘</w:t>
      </w:r>
      <w:r w:rsidR="1C12B27A" w:rsidRPr="5BF0163F">
        <w:rPr>
          <w:lang w:val="en-GB"/>
        </w:rPr>
        <w:t xml:space="preserve">NCCS </w:t>
      </w:r>
      <w:r w:rsidRPr="5BF0163F">
        <w:rPr>
          <w:lang w:val="en-GB"/>
        </w:rPr>
        <w:t>Regulation</w:t>
      </w:r>
      <w:r w:rsidR="2517A5EA" w:rsidRPr="5BF0163F">
        <w:rPr>
          <w:lang w:val="en-GB"/>
        </w:rPr>
        <w:t>’</w:t>
      </w:r>
      <w:r w:rsidRPr="5BF0163F">
        <w:rPr>
          <w:lang w:val="en-GB"/>
        </w:rPr>
        <w:t>).</w:t>
      </w:r>
    </w:p>
    <w:p w14:paraId="59923447" w14:textId="653C4C88" w:rsidR="00511BA4" w:rsidRPr="00ED354B" w:rsidRDefault="00511BA4" w:rsidP="00511BA4">
      <w:pPr>
        <w:pStyle w:val="ListParagraph"/>
        <w:spacing w:after="120" w:line="276" w:lineRule="auto"/>
        <w:ind w:left="357"/>
        <w:rPr>
          <w:color w:val="000000" w:themeColor="text1"/>
          <w:lang w:val="en-GB"/>
        </w:rPr>
      </w:pPr>
    </w:p>
    <w:p w14:paraId="044E2EEC" w14:textId="4C56653D" w:rsidR="00D363EA" w:rsidRPr="00ED354B" w:rsidRDefault="6EF1254E" w:rsidP="56D59F11">
      <w:pPr>
        <w:pStyle w:val="ListParagraph"/>
        <w:numPr>
          <w:ilvl w:val="0"/>
          <w:numId w:val="7"/>
        </w:numPr>
        <w:spacing w:after="120" w:line="276" w:lineRule="auto"/>
        <w:ind w:left="357" w:hanging="357"/>
        <w:rPr>
          <w:color w:val="000000" w:themeColor="text1"/>
          <w:lang w:val="en-GB"/>
        </w:rPr>
      </w:pPr>
      <w:r w:rsidRPr="5BF0163F">
        <w:rPr>
          <w:color w:val="000000" w:themeColor="text1"/>
          <w:lang w:val="en-GB"/>
        </w:rPr>
        <w:t xml:space="preserve">The </w:t>
      </w:r>
      <w:r w:rsidR="40E75C9F" w:rsidRPr="5BF0163F">
        <w:rPr>
          <w:lang w:val="en-GB"/>
        </w:rPr>
        <w:t>Cyber-</w:t>
      </w:r>
      <w:r w:rsidR="00B94945">
        <w:rPr>
          <w:lang w:val="en-GB"/>
        </w:rPr>
        <w:t>A</w:t>
      </w:r>
      <w:r w:rsidR="00B94945" w:rsidRPr="5BF0163F">
        <w:rPr>
          <w:lang w:val="en-GB"/>
        </w:rPr>
        <w:t xml:space="preserve">ttack </w:t>
      </w:r>
      <w:r w:rsidR="1FC44A0B" w:rsidRPr="5BF0163F">
        <w:rPr>
          <w:lang w:val="en-GB"/>
        </w:rPr>
        <w:t>Classification</w:t>
      </w:r>
      <w:r w:rsidR="26694585" w:rsidRPr="5BF0163F">
        <w:rPr>
          <w:lang w:val="en-GB"/>
        </w:rPr>
        <w:t xml:space="preserve"> Scale</w:t>
      </w:r>
      <w:r w:rsidR="03D46C57" w:rsidRPr="5BF0163F">
        <w:rPr>
          <w:lang w:val="en-GB"/>
        </w:rPr>
        <w:t xml:space="preserve"> Methodology</w:t>
      </w:r>
      <w:r w:rsidR="1FC44A0B" w:rsidRPr="5BF0163F">
        <w:rPr>
          <w:lang w:val="en-GB"/>
        </w:rPr>
        <w:t xml:space="preserve"> </w:t>
      </w:r>
      <w:r w:rsidRPr="5BF0163F">
        <w:rPr>
          <w:color w:val="000000" w:themeColor="text1"/>
          <w:lang w:val="en-GB"/>
        </w:rPr>
        <w:t>takes into account the general principles and goals set</w:t>
      </w:r>
      <w:r w:rsidR="6253538E" w:rsidRPr="5BF0163F">
        <w:rPr>
          <w:color w:val="000000" w:themeColor="text1"/>
          <w:lang w:val="en-GB"/>
        </w:rPr>
        <w:t xml:space="preserve"> out</w:t>
      </w:r>
      <w:r w:rsidRPr="5BF0163F">
        <w:rPr>
          <w:color w:val="000000" w:themeColor="text1"/>
          <w:lang w:val="en-GB"/>
        </w:rPr>
        <w:t xml:space="preserve"> in the</w:t>
      </w:r>
      <w:r w:rsidR="2517A5EA" w:rsidRPr="5BF0163F">
        <w:rPr>
          <w:color w:val="000000" w:themeColor="text1"/>
          <w:lang w:val="en-GB"/>
        </w:rPr>
        <w:t>:</w:t>
      </w:r>
    </w:p>
    <w:p w14:paraId="466AD4B2" w14:textId="1CF31E28" w:rsidR="00D363EA" w:rsidRPr="00D007C0" w:rsidRDefault="785FAAA4" w:rsidP="006C5388">
      <w:pPr>
        <w:pStyle w:val="ListParagraph"/>
        <w:numPr>
          <w:ilvl w:val="0"/>
          <w:numId w:val="19"/>
        </w:numPr>
        <w:spacing w:after="120" w:line="276" w:lineRule="auto"/>
        <w:rPr>
          <w:color w:val="000000" w:themeColor="text1"/>
          <w:lang w:val="en-GB"/>
        </w:rPr>
      </w:pPr>
      <w:r w:rsidRPr="5BF0163F">
        <w:rPr>
          <w:color w:val="000000" w:themeColor="text1"/>
          <w:lang w:val="en-GB"/>
        </w:rPr>
        <w:t>NCCS</w:t>
      </w:r>
      <w:r w:rsidR="3682FD2B" w:rsidRPr="5BF0163F">
        <w:rPr>
          <w:color w:val="000000" w:themeColor="text1"/>
          <w:lang w:val="en-GB"/>
        </w:rPr>
        <w:t xml:space="preserve"> </w:t>
      </w:r>
      <w:r w:rsidR="00A653DE" w:rsidRPr="5BF0163F">
        <w:rPr>
          <w:color w:val="000000" w:themeColor="text1"/>
          <w:lang w:val="en-GB"/>
        </w:rPr>
        <w:t>Regulatio</w:t>
      </w:r>
      <w:r w:rsidR="00A653DE">
        <w:rPr>
          <w:color w:val="000000" w:themeColor="text1"/>
          <w:lang w:val="en-GB"/>
        </w:rPr>
        <w:t>n;</w:t>
      </w:r>
    </w:p>
    <w:p w14:paraId="0B6E9D04" w14:textId="26551C8D" w:rsidR="00C816F7" w:rsidRPr="00ED354B" w:rsidRDefault="6EF5142F" w:rsidP="006C5388">
      <w:pPr>
        <w:pStyle w:val="ListParagraph"/>
        <w:numPr>
          <w:ilvl w:val="0"/>
          <w:numId w:val="19"/>
        </w:numPr>
        <w:spacing w:after="120" w:line="276" w:lineRule="auto"/>
        <w:rPr>
          <w:color w:val="000000" w:themeColor="text1"/>
        </w:rPr>
      </w:pPr>
      <w:r w:rsidRPr="5BF0163F">
        <w:rPr>
          <w:color w:val="000000" w:themeColor="text1"/>
        </w:rPr>
        <w:t xml:space="preserve">Directive (EU) </w:t>
      </w:r>
      <w:r w:rsidR="70CE2699" w:rsidRPr="5BF0163F">
        <w:rPr>
          <w:color w:val="000000" w:themeColor="text1"/>
        </w:rPr>
        <w:t xml:space="preserve">2022/2555 </w:t>
      </w:r>
      <w:r w:rsidR="1E707418" w:rsidRPr="5BF0163F">
        <w:rPr>
          <w:color w:val="000000" w:themeColor="text1"/>
        </w:rPr>
        <w:t>of the European Parliament and of the Council of 14 December 2022 on mea</w:t>
      </w:r>
      <w:r w:rsidR="1E707418" w:rsidRPr="5BF0163F">
        <w:t xml:space="preserve">sures </w:t>
      </w:r>
      <w:r w:rsidR="70CE2699" w:rsidRPr="5BF0163F">
        <w:rPr>
          <w:color w:val="000000" w:themeColor="text1"/>
        </w:rPr>
        <w:t>for a high common level of cybersecurity across the Union</w:t>
      </w:r>
      <w:r w:rsidRPr="5BF0163F">
        <w:rPr>
          <w:color w:val="000000" w:themeColor="text1"/>
        </w:rPr>
        <w:t xml:space="preserve"> (</w:t>
      </w:r>
      <w:r w:rsidR="589B9C0A" w:rsidRPr="5BF0163F">
        <w:rPr>
          <w:color w:val="000000" w:themeColor="text1"/>
        </w:rPr>
        <w:t xml:space="preserve">hereafter referred to as </w:t>
      </w:r>
      <w:r w:rsidRPr="5BF0163F">
        <w:rPr>
          <w:color w:val="000000" w:themeColor="text1"/>
        </w:rPr>
        <w:t>‘NIS 2 Directive’);</w:t>
      </w:r>
    </w:p>
    <w:p w14:paraId="2D8A4898" w14:textId="4E90CBFB" w:rsidR="00D363EA" w:rsidRPr="00ED354B" w:rsidRDefault="0FDAD9C7" w:rsidP="006C5388">
      <w:pPr>
        <w:pStyle w:val="ListParagraph"/>
        <w:numPr>
          <w:ilvl w:val="0"/>
          <w:numId w:val="19"/>
        </w:numPr>
        <w:spacing w:after="120" w:line="276" w:lineRule="auto"/>
        <w:rPr>
          <w:color w:val="000000" w:themeColor="text1"/>
          <w:lang w:val="en-GB"/>
        </w:rPr>
      </w:pPr>
      <w:r w:rsidRPr="5BF0163F">
        <w:rPr>
          <w:color w:val="000000" w:themeColor="text1"/>
          <w:lang w:val="en-GB"/>
        </w:rPr>
        <w:t xml:space="preserve">Regulation (EU) </w:t>
      </w:r>
      <w:r w:rsidR="6EF5142F" w:rsidRPr="5BF0163F">
        <w:rPr>
          <w:color w:val="000000" w:themeColor="text1"/>
          <w:lang w:val="en-GB"/>
        </w:rPr>
        <w:t>2019</w:t>
      </w:r>
      <w:r w:rsidRPr="5BF0163F">
        <w:rPr>
          <w:color w:val="000000" w:themeColor="text1"/>
          <w:lang w:val="en-GB"/>
        </w:rPr>
        <w:t>/</w:t>
      </w:r>
      <w:r w:rsidR="6EF5142F" w:rsidRPr="5BF0163F">
        <w:rPr>
          <w:color w:val="000000" w:themeColor="text1"/>
          <w:lang w:val="en-GB"/>
        </w:rPr>
        <w:t>941</w:t>
      </w:r>
      <w:r w:rsidRPr="5BF0163F">
        <w:rPr>
          <w:color w:val="000000" w:themeColor="text1"/>
          <w:lang w:val="en-GB"/>
        </w:rPr>
        <w:t xml:space="preserve"> </w:t>
      </w:r>
      <w:r w:rsidR="6EF5142F" w:rsidRPr="5BF0163F">
        <w:rPr>
          <w:color w:val="000000" w:themeColor="text1"/>
          <w:lang w:val="en-GB"/>
        </w:rPr>
        <w:t>of the European Parliament and of Council of 5 June 2019 on risk-preparedness in the electricity sector and repealing Directive 2005/89/ (</w:t>
      </w:r>
      <w:r w:rsidR="2517A5EA" w:rsidRPr="5BF0163F">
        <w:rPr>
          <w:color w:val="000000" w:themeColor="text1"/>
          <w:lang w:val="en-GB"/>
        </w:rPr>
        <w:t xml:space="preserve">hereafter referred to as </w:t>
      </w:r>
      <w:r w:rsidR="2517A5EA" w:rsidRPr="5BF0163F">
        <w:rPr>
          <w:lang w:val="en-GB"/>
        </w:rPr>
        <w:t>‘</w:t>
      </w:r>
      <w:r w:rsidR="6EF5142F" w:rsidRPr="5BF0163F">
        <w:rPr>
          <w:color w:val="000000" w:themeColor="text1"/>
          <w:lang w:val="en-GB"/>
        </w:rPr>
        <w:t>Risk Preparedness Regulation</w:t>
      </w:r>
      <w:r w:rsidR="2517A5EA" w:rsidRPr="5BF0163F">
        <w:rPr>
          <w:color w:val="000000" w:themeColor="text1"/>
          <w:lang w:val="en-GB"/>
        </w:rPr>
        <w:t>’</w:t>
      </w:r>
      <w:r w:rsidR="6EF5142F" w:rsidRPr="5BF0163F">
        <w:rPr>
          <w:color w:val="000000" w:themeColor="text1"/>
          <w:lang w:val="en-GB"/>
        </w:rPr>
        <w:t>)</w:t>
      </w:r>
      <w:r w:rsidR="7D31ACBC" w:rsidRPr="5BF0163F">
        <w:rPr>
          <w:color w:val="000000" w:themeColor="text1"/>
          <w:lang w:val="en-GB"/>
        </w:rPr>
        <w:t>;</w:t>
      </w:r>
      <w:r w:rsidRPr="5BF0163F">
        <w:rPr>
          <w:color w:val="000000" w:themeColor="text1"/>
          <w:lang w:val="en-GB"/>
        </w:rPr>
        <w:t xml:space="preserve"> </w:t>
      </w:r>
    </w:p>
    <w:p w14:paraId="2D0FB427" w14:textId="2976A14A" w:rsidR="00D363EA" w:rsidRPr="00ED354B" w:rsidRDefault="0FDAD9C7" w:rsidP="006C5388">
      <w:pPr>
        <w:pStyle w:val="ListParagraph"/>
        <w:numPr>
          <w:ilvl w:val="0"/>
          <w:numId w:val="19"/>
        </w:numPr>
        <w:spacing w:after="120" w:line="276" w:lineRule="auto"/>
        <w:rPr>
          <w:color w:val="000000" w:themeColor="text1"/>
          <w:lang w:val="en-GB"/>
        </w:rPr>
      </w:pPr>
      <w:r w:rsidRPr="5D026A2A">
        <w:rPr>
          <w:color w:val="000000" w:themeColor="text1"/>
          <w:lang w:val="en-GB"/>
        </w:rPr>
        <w:t xml:space="preserve">as well as </w:t>
      </w:r>
      <w:r w:rsidR="4098E487" w:rsidRPr="5D026A2A">
        <w:rPr>
          <w:color w:val="000000" w:themeColor="text1"/>
          <w:lang w:val="en-GB"/>
        </w:rPr>
        <w:t xml:space="preserve">Regulation (EU) 2019/943 of the European Parliament and of Council of </w:t>
      </w:r>
      <w:r w:rsidR="00687DA1">
        <w:rPr>
          <w:color w:val="000000" w:themeColor="text1"/>
          <w:lang w:val="en-GB"/>
        </w:rPr>
        <w:t>13 June 2024</w:t>
      </w:r>
      <w:r w:rsidR="4098E487" w:rsidRPr="5D026A2A">
        <w:rPr>
          <w:color w:val="000000" w:themeColor="text1"/>
          <w:lang w:val="en-GB"/>
        </w:rPr>
        <w:t xml:space="preserve"> on the </w:t>
      </w:r>
      <w:r w:rsidR="532CA3B7" w:rsidRPr="5D026A2A">
        <w:rPr>
          <w:color w:val="000000" w:themeColor="text1"/>
          <w:lang w:val="en-GB"/>
        </w:rPr>
        <w:t>i</w:t>
      </w:r>
      <w:r w:rsidR="4098E487" w:rsidRPr="5D026A2A">
        <w:rPr>
          <w:color w:val="000000" w:themeColor="text1"/>
          <w:lang w:val="en-GB"/>
        </w:rPr>
        <w:t xml:space="preserve">nternal </w:t>
      </w:r>
      <w:r w:rsidR="57DF6CD5" w:rsidRPr="5D026A2A">
        <w:rPr>
          <w:color w:val="000000" w:themeColor="text1"/>
          <w:lang w:val="en-GB"/>
        </w:rPr>
        <w:t>m</w:t>
      </w:r>
      <w:r w:rsidR="4098E487" w:rsidRPr="5D026A2A">
        <w:rPr>
          <w:color w:val="000000" w:themeColor="text1"/>
          <w:lang w:val="en-GB"/>
        </w:rPr>
        <w:t xml:space="preserve">arket for </w:t>
      </w:r>
      <w:r w:rsidR="01AE9734" w:rsidRPr="5D026A2A">
        <w:rPr>
          <w:color w:val="000000" w:themeColor="text1"/>
          <w:lang w:val="en-GB"/>
        </w:rPr>
        <w:t>e</w:t>
      </w:r>
      <w:r w:rsidR="4098E487" w:rsidRPr="5D026A2A">
        <w:rPr>
          <w:color w:val="000000" w:themeColor="text1"/>
          <w:lang w:val="en-GB"/>
        </w:rPr>
        <w:t xml:space="preserve">lectricity (recast) </w:t>
      </w:r>
      <w:r w:rsidR="0F76A609" w:rsidRPr="5D026A2A">
        <w:rPr>
          <w:color w:val="000000" w:themeColor="text1"/>
          <w:lang w:val="en-GB"/>
        </w:rPr>
        <w:t>(</w:t>
      </w:r>
      <w:r w:rsidR="2517A5EA" w:rsidRPr="5D026A2A">
        <w:rPr>
          <w:color w:val="000000" w:themeColor="text1"/>
          <w:lang w:val="en-GB"/>
        </w:rPr>
        <w:t xml:space="preserve">hereafter referred to as the </w:t>
      </w:r>
      <w:r w:rsidR="2517A5EA" w:rsidRPr="5D026A2A">
        <w:rPr>
          <w:lang w:val="en-GB"/>
        </w:rPr>
        <w:t>‘</w:t>
      </w:r>
      <w:r w:rsidR="4098E487" w:rsidRPr="5D026A2A">
        <w:rPr>
          <w:color w:val="000000" w:themeColor="text1"/>
          <w:lang w:val="en-GB"/>
        </w:rPr>
        <w:t>Electricity Regulation</w:t>
      </w:r>
      <w:r w:rsidR="2517A5EA" w:rsidRPr="5D026A2A">
        <w:rPr>
          <w:color w:val="000000" w:themeColor="text1"/>
          <w:lang w:val="en-GB"/>
        </w:rPr>
        <w:t>’</w:t>
      </w:r>
      <w:r w:rsidR="4098E487" w:rsidRPr="5D026A2A">
        <w:rPr>
          <w:color w:val="000000" w:themeColor="text1"/>
          <w:lang w:val="en-GB"/>
        </w:rPr>
        <w:t>)</w:t>
      </w:r>
      <w:r w:rsidR="2517A5EA" w:rsidRPr="5D026A2A">
        <w:rPr>
          <w:color w:val="000000" w:themeColor="text1"/>
          <w:lang w:val="en-GB"/>
        </w:rPr>
        <w:t>.</w:t>
      </w:r>
    </w:p>
    <w:p w14:paraId="0EA37323" w14:textId="09AF2297" w:rsidR="008F4C7D" w:rsidRPr="00ED354B" w:rsidRDefault="008F4C7D" w:rsidP="008F4C7D">
      <w:pPr>
        <w:pStyle w:val="ListParagraph"/>
        <w:spacing w:after="120" w:line="276" w:lineRule="auto"/>
        <w:ind w:left="785"/>
        <w:rPr>
          <w:color w:val="000000" w:themeColor="text1"/>
          <w:lang w:val="en-GB"/>
        </w:rPr>
      </w:pPr>
    </w:p>
    <w:p w14:paraId="6D19529C" w14:textId="3FE141E2" w:rsidR="00283194" w:rsidRPr="00CC0013" w:rsidRDefault="4BB79210" w:rsidP="00283194">
      <w:pPr>
        <w:pStyle w:val="ListParagraph"/>
        <w:numPr>
          <w:ilvl w:val="0"/>
          <w:numId w:val="7"/>
        </w:numPr>
        <w:spacing w:after="120" w:line="276" w:lineRule="auto"/>
        <w:ind w:left="357" w:hanging="357"/>
        <w:rPr>
          <w:color w:val="000000" w:themeColor="text1"/>
          <w:lang w:val="en-GB"/>
        </w:rPr>
      </w:pPr>
      <w:r w:rsidRPr="5BF0163F">
        <w:rPr>
          <w:lang w:val="en-GB"/>
        </w:rPr>
        <w:t>According to Article 37(8) of the NCCS Regulation,</w:t>
      </w:r>
      <w:r w:rsidRPr="5BF0163F">
        <w:rPr>
          <w:lang w:val="en-US"/>
        </w:rPr>
        <w:t xml:space="preserve"> t</w:t>
      </w:r>
      <w:r w:rsidR="5C2989C7" w:rsidRPr="5BF0163F">
        <w:rPr>
          <w:lang w:val="en-US"/>
        </w:rPr>
        <w:t xml:space="preserve">he TSOs, with the assistance of the ENTSO for Electricity, and in cooperation with the EU DSO entity shall develop </w:t>
      </w:r>
      <w:r w:rsidR="1C359C4A" w:rsidRPr="5BF0163F">
        <w:rPr>
          <w:lang w:val="en-GB"/>
        </w:rPr>
        <w:t xml:space="preserve">a </w:t>
      </w:r>
      <w:r w:rsidR="6A319D5F" w:rsidRPr="5BF0163F">
        <w:rPr>
          <w:lang w:val="en-GB"/>
        </w:rPr>
        <w:t>Cyber-</w:t>
      </w:r>
      <w:r w:rsidR="00B94945">
        <w:rPr>
          <w:lang w:val="en-GB"/>
        </w:rPr>
        <w:t>A</w:t>
      </w:r>
      <w:r w:rsidR="00B94945" w:rsidRPr="5BF0163F">
        <w:rPr>
          <w:lang w:val="en-GB"/>
        </w:rPr>
        <w:t xml:space="preserve">ttack </w:t>
      </w:r>
      <w:r w:rsidR="1FC44A0B" w:rsidRPr="5BF0163F">
        <w:rPr>
          <w:lang w:val="en-GB"/>
        </w:rPr>
        <w:t>C</w:t>
      </w:r>
      <w:r w:rsidR="4E945B99" w:rsidRPr="5BF0163F">
        <w:rPr>
          <w:lang w:val="en-GB"/>
        </w:rPr>
        <w:t>lassification</w:t>
      </w:r>
      <w:r w:rsidR="26694585" w:rsidRPr="5BF0163F">
        <w:rPr>
          <w:lang w:val="en-GB"/>
        </w:rPr>
        <w:t xml:space="preserve"> Scale</w:t>
      </w:r>
      <w:r w:rsidR="1C359C4A" w:rsidRPr="5BF0163F">
        <w:rPr>
          <w:lang w:val="en-GB"/>
        </w:rPr>
        <w:t xml:space="preserve"> Methodology</w:t>
      </w:r>
      <w:r w:rsidR="6EF1254E" w:rsidRPr="5BF0163F">
        <w:rPr>
          <w:lang w:val="en-GB"/>
        </w:rPr>
        <w:t xml:space="preserve"> </w:t>
      </w:r>
      <w:r w:rsidR="67128FC5" w:rsidRPr="5BF0163F">
        <w:rPr>
          <w:lang w:val="en-GB"/>
        </w:rPr>
        <w:t xml:space="preserve">by 13 June 2025. </w:t>
      </w:r>
    </w:p>
    <w:p w14:paraId="73BE7A64" w14:textId="77777777" w:rsidR="00CC0013" w:rsidRPr="00283194" w:rsidRDefault="00CC0013" w:rsidP="00CC0013">
      <w:pPr>
        <w:pStyle w:val="ListParagraph"/>
        <w:spacing w:after="120" w:line="276" w:lineRule="auto"/>
        <w:ind w:left="357"/>
        <w:rPr>
          <w:color w:val="000000" w:themeColor="text1"/>
          <w:lang w:val="en-GB"/>
        </w:rPr>
      </w:pPr>
    </w:p>
    <w:p w14:paraId="118D6102" w14:textId="6A79D818" w:rsidR="00283194" w:rsidRPr="006B081F" w:rsidRDefault="00283194" w:rsidP="00283194">
      <w:pPr>
        <w:pStyle w:val="ListParagraph"/>
        <w:numPr>
          <w:ilvl w:val="0"/>
          <w:numId w:val="7"/>
        </w:numPr>
        <w:spacing w:after="120" w:line="276" w:lineRule="auto"/>
        <w:ind w:left="357" w:hanging="357"/>
        <w:rPr>
          <w:color w:val="000000" w:themeColor="text1"/>
          <w:lang w:val="en-GB"/>
        </w:rPr>
      </w:pPr>
      <w:r w:rsidRPr="006B081F">
        <w:rPr>
          <w:rStyle w:val="normaltextrun"/>
        </w:rPr>
        <w:t>For the purpose of identifying cyber-attacks and ensuring compliance with the reporting requirements under Article 38(4) of the NCCS Regulation and in the absence of a clear definition of "malicious" under the Regulation (EU) 2022/2554 on digital operational resilience for the financial sector (hereinafter referred to as ‘Regulation 2022/2554’), the distinction between "malicious root cause" and "not malicious root cause" is established. The distinction provides essential guidance for Entities in determining whether an incident qualifies as a ‘cyber-attack’ as defined in Article 3(14) of Regulation 2022/2554.</w:t>
      </w:r>
    </w:p>
    <w:p w14:paraId="77CF36E8" w14:textId="00CD86DD" w:rsidR="00283194" w:rsidRPr="006B081F" w:rsidRDefault="00283194" w:rsidP="00283194">
      <w:pPr>
        <w:pStyle w:val="paragraph"/>
        <w:spacing w:before="0" w:beforeAutospacing="0" w:after="0" w:afterAutospacing="0"/>
        <w:ind w:left="345"/>
        <w:jc w:val="both"/>
        <w:textAlignment w:val="baseline"/>
        <w:rPr>
          <w:sz w:val="22"/>
          <w:szCs w:val="22"/>
        </w:rPr>
      </w:pPr>
    </w:p>
    <w:p w14:paraId="637A506D" w14:textId="77777777" w:rsidR="00283194" w:rsidRPr="006B081F" w:rsidRDefault="00283194" w:rsidP="007957CE">
      <w:pPr>
        <w:pStyle w:val="paragraph"/>
        <w:spacing w:before="0" w:beforeAutospacing="0" w:after="0" w:afterAutospacing="0" w:line="276" w:lineRule="auto"/>
        <w:ind w:left="345"/>
        <w:jc w:val="both"/>
        <w:textAlignment w:val="baseline"/>
        <w:rPr>
          <w:sz w:val="22"/>
          <w:szCs w:val="22"/>
        </w:rPr>
      </w:pPr>
      <w:r w:rsidRPr="006B081F">
        <w:rPr>
          <w:rStyle w:val="normaltextrun"/>
          <w:sz w:val="22"/>
          <w:szCs w:val="22"/>
          <w:lang w:val="fi-FI"/>
        </w:rPr>
        <w:t>Furthermore, it is crucial in determining the reportability of an incident, ensuring that incidents with “not malicious root cause” are excluded from the regulatory definition of a ‘cyber-attack’. The distinction is solely intended for the purpose of affirming the interpretation of the definition of a ‘cyber-attack’ and shall not be extended outside the scope of this methodology.</w:t>
      </w:r>
      <w:r w:rsidRPr="006B081F">
        <w:rPr>
          <w:rStyle w:val="eop"/>
          <w:sz w:val="22"/>
          <w:szCs w:val="22"/>
        </w:rPr>
        <w:t> </w:t>
      </w:r>
    </w:p>
    <w:p w14:paraId="78AE7F4F" w14:textId="77777777" w:rsidR="00283194" w:rsidRPr="00EC0469" w:rsidRDefault="00283194" w:rsidP="00EC0469">
      <w:pPr>
        <w:spacing w:after="120" w:line="276" w:lineRule="auto"/>
        <w:rPr>
          <w:color w:val="000000" w:themeColor="text1"/>
        </w:rPr>
      </w:pPr>
    </w:p>
    <w:p w14:paraId="19EF3DF3" w14:textId="254632CB" w:rsidR="5BF0163F" w:rsidRDefault="5BF0163F" w:rsidP="006C5388">
      <w:pPr>
        <w:pStyle w:val="ListParagraph"/>
        <w:spacing w:after="120" w:line="276" w:lineRule="auto"/>
        <w:ind w:left="357" w:hanging="357"/>
        <w:rPr>
          <w:color w:val="000000" w:themeColor="text1"/>
          <w:lang w:val="en-GB"/>
        </w:rPr>
      </w:pPr>
    </w:p>
    <w:p w14:paraId="6670AC50" w14:textId="63FD1E1C" w:rsidR="0069422D" w:rsidRPr="00ED354B" w:rsidRDefault="0069422D" w:rsidP="00CC74EC">
      <w:bookmarkStart w:id="8" w:name="_Toc1985644"/>
      <w:bookmarkStart w:id="9" w:name="_Toc2858556"/>
      <w:bookmarkStart w:id="10" w:name="_Toc3271662"/>
      <w:bookmarkStart w:id="11" w:name="_Toc27033198"/>
    </w:p>
    <w:p w14:paraId="07F3D345" w14:textId="16AB8246" w:rsidR="0087561D" w:rsidRPr="00ED354B" w:rsidRDefault="726F12E1" w:rsidP="726F12E1">
      <w:pPr>
        <w:spacing w:after="120" w:line="276" w:lineRule="auto"/>
        <w:jc w:val="both"/>
        <w:rPr>
          <w:caps/>
        </w:rPr>
      </w:pPr>
      <w:r w:rsidRPr="56D59F11">
        <w:rPr>
          <w:caps/>
        </w:rPr>
        <w:t xml:space="preserve">SUBMIT THE FOLLOWING PROPOSAL FOR the </w:t>
      </w:r>
      <w:r w:rsidR="1E09E0B6" w:rsidRPr="56D59F11">
        <w:rPr>
          <w:caps/>
        </w:rPr>
        <w:t>Cyber-attack</w:t>
      </w:r>
      <w:r w:rsidR="00F51377" w:rsidRPr="56D59F11">
        <w:rPr>
          <w:caps/>
        </w:rPr>
        <w:t xml:space="preserve"> Classification Scale Methodology</w:t>
      </w:r>
      <w:r w:rsidR="00F51377">
        <w:t xml:space="preserve"> </w:t>
      </w:r>
      <w:r w:rsidRPr="56D59F11">
        <w:rPr>
          <w:caps/>
        </w:rPr>
        <w:t xml:space="preserve">TO </w:t>
      </w:r>
      <w:r w:rsidR="00CC74EC" w:rsidRPr="56D59F11">
        <w:rPr>
          <w:caps/>
        </w:rPr>
        <w:t xml:space="preserve">all </w:t>
      </w:r>
      <w:r w:rsidR="00F51377" w:rsidRPr="56D59F11">
        <w:rPr>
          <w:caps/>
        </w:rPr>
        <w:t>NCCS-</w:t>
      </w:r>
      <w:r w:rsidR="00CC74EC" w:rsidRPr="56D59F11">
        <w:rPr>
          <w:caps/>
        </w:rPr>
        <w:t>NCA</w:t>
      </w:r>
      <w:r w:rsidR="00AC176F">
        <w:t>s</w:t>
      </w:r>
    </w:p>
    <w:p w14:paraId="2FFCBE6E" w14:textId="77777777" w:rsidR="00F44184" w:rsidRPr="00ED354B" w:rsidRDefault="00F44184" w:rsidP="0087561D">
      <w:pPr>
        <w:spacing w:after="120" w:line="276" w:lineRule="auto"/>
        <w:jc w:val="both"/>
      </w:pPr>
    </w:p>
    <w:p w14:paraId="0E225CED" w14:textId="77777777" w:rsidR="00A064C6" w:rsidRPr="00ED354B" w:rsidRDefault="726F12E1" w:rsidP="726F12E1">
      <w:pPr>
        <w:pStyle w:val="headline1"/>
        <w:rPr>
          <w:rFonts w:cs="Arial"/>
        </w:rPr>
      </w:pPr>
      <w:bookmarkStart w:id="12" w:name="_Toc95979432"/>
      <w:bookmarkStart w:id="13" w:name="_Toc179197522"/>
      <w:r w:rsidRPr="56D59F11">
        <w:rPr>
          <w:rFonts w:cs="Arial"/>
        </w:rPr>
        <w:lastRenderedPageBreak/>
        <w:t>TITLE 1</w:t>
      </w:r>
      <w:r>
        <w:br/>
      </w:r>
      <w:r w:rsidRPr="56D59F11">
        <w:rPr>
          <w:rFonts w:cs="Arial"/>
        </w:rPr>
        <w:t>General provisions</w:t>
      </w:r>
      <w:bookmarkEnd w:id="12"/>
      <w:bookmarkEnd w:id="13"/>
    </w:p>
    <w:p w14:paraId="5753B734" w14:textId="77777777" w:rsidR="002039DD" w:rsidRPr="006C5388" w:rsidRDefault="726F12E1" w:rsidP="006C5388">
      <w:pPr>
        <w:pStyle w:val="headline2"/>
      </w:pPr>
      <w:bookmarkStart w:id="14" w:name="_Toc95979433"/>
      <w:bookmarkStart w:id="15" w:name="_Toc179197523"/>
      <w:r w:rsidRPr="006C5388">
        <w:t>Article 1</w:t>
      </w:r>
      <w:r w:rsidRPr="006C5388">
        <w:br/>
        <w:t>Subject matter and scope</w:t>
      </w:r>
      <w:bookmarkEnd w:id="8"/>
      <w:bookmarkEnd w:id="9"/>
      <w:bookmarkEnd w:id="10"/>
      <w:bookmarkEnd w:id="11"/>
      <w:bookmarkEnd w:id="14"/>
      <w:bookmarkEnd w:id="15"/>
    </w:p>
    <w:p w14:paraId="41A82E31" w14:textId="4579E6D8" w:rsidR="00D4494E" w:rsidRPr="0038269E" w:rsidRDefault="08AC7D4D" w:rsidP="254DEDBA">
      <w:pPr>
        <w:pStyle w:val="textregular"/>
        <w:numPr>
          <w:ilvl w:val="0"/>
          <w:numId w:val="9"/>
        </w:numPr>
        <w:spacing w:line="269" w:lineRule="auto"/>
        <w:ind w:left="357" w:hanging="357"/>
        <w:rPr>
          <w:rFonts w:eastAsia="Segoe UI"/>
        </w:rPr>
      </w:pPr>
      <w:r w:rsidRPr="254DEDBA">
        <w:rPr>
          <w:rFonts w:eastAsia="Segoe UI"/>
        </w:rPr>
        <w:t>This Cyber-</w:t>
      </w:r>
      <w:r w:rsidR="00B94945">
        <w:rPr>
          <w:rFonts w:eastAsia="Segoe UI"/>
        </w:rPr>
        <w:t>A</w:t>
      </w:r>
      <w:r w:rsidR="00B94945" w:rsidRPr="254DEDBA">
        <w:rPr>
          <w:rFonts w:eastAsia="Segoe UI"/>
        </w:rPr>
        <w:t xml:space="preserve">ttack </w:t>
      </w:r>
      <w:r w:rsidRPr="254DEDBA">
        <w:rPr>
          <w:rFonts w:eastAsia="Segoe UI"/>
        </w:rPr>
        <w:t xml:space="preserve">Classification </w:t>
      </w:r>
      <w:r w:rsidR="0984568E" w:rsidRPr="254DEDBA">
        <w:rPr>
          <w:rFonts w:eastAsia="Segoe UI"/>
        </w:rPr>
        <w:t xml:space="preserve">Scale </w:t>
      </w:r>
      <w:r w:rsidRPr="254DEDBA">
        <w:rPr>
          <w:rFonts w:eastAsia="Segoe UI"/>
        </w:rPr>
        <w:t>Methodology provide</w:t>
      </w:r>
      <w:r w:rsidR="21D54480" w:rsidRPr="254DEDBA">
        <w:rPr>
          <w:rFonts w:eastAsia="Segoe UI"/>
        </w:rPr>
        <w:t>s</w:t>
      </w:r>
      <w:r w:rsidRPr="254DEDBA">
        <w:rPr>
          <w:rFonts w:eastAsia="Segoe UI"/>
        </w:rPr>
        <w:t xml:space="preserve"> </w:t>
      </w:r>
      <w:r w:rsidR="00FD5DE8">
        <w:rPr>
          <w:rFonts w:eastAsia="Segoe UI"/>
        </w:rPr>
        <w:t xml:space="preserve">the </w:t>
      </w:r>
      <w:r w:rsidR="001466D5">
        <w:rPr>
          <w:rFonts w:eastAsia="Segoe UI"/>
        </w:rPr>
        <w:t>rules</w:t>
      </w:r>
      <w:r w:rsidR="001466D5" w:rsidRPr="254DEDBA">
        <w:rPr>
          <w:rFonts w:eastAsia="Segoe UI"/>
        </w:rPr>
        <w:t xml:space="preserve"> </w:t>
      </w:r>
      <w:r w:rsidR="00FD5DE8">
        <w:rPr>
          <w:rFonts w:eastAsia="Segoe UI"/>
        </w:rPr>
        <w:t>for classifying the</w:t>
      </w:r>
      <w:r w:rsidRPr="254DEDBA">
        <w:rPr>
          <w:rFonts w:eastAsia="Segoe UI"/>
        </w:rPr>
        <w:t xml:space="preserve"> gravity of a cyber-attack according to five levels, the two highest levels being ‘high’ and ‘critical’.</w:t>
      </w:r>
    </w:p>
    <w:p w14:paraId="3912FAA9" w14:textId="2004EBC3" w:rsidR="00A13B56" w:rsidRDefault="6DE446DF" w:rsidP="00A13B56">
      <w:pPr>
        <w:pStyle w:val="textregular"/>
        <w:numPr>
          <w:ilvl w:val="0"/>
          <w:numId w:val="9"/>
        </w:numPr>
        <w:spacing w:line="269" w:lineRule="auto"/>
        <w:ind w:left="357" w:hanging="357"/>
      </w:pPr>
      <w:r>
        <w:t xml:space="preserve">It </w:t>
      </w:r>
      <w:r w:rsidR="0058301F">
        <w:t xml:space="preserve">sets out </w:t>
      </w:r>
      <w:r w:rsidR="4F17446F">
        <w:t xml:space="preserve">criteria for </w:t>
      </w:r>
      <w:r w:rsidR="00FD5DE8">
        <w:t xml:space="preserve">affected </w:t>
      </w:r>
      <w:r w:rsidR="001466D5">
        <w:t>high-impact or critical-impact</w:t>
      </w:r>
      <w:r w:rsidR="00FD5DE8" w:rsidDel="001466D5">
        <w:t xml:space="preserve"> </w:t>
      </w:r>
      <w:r w:rsidR="001466D5">
        <w:t>e</w:t>
      </w:r>
      <w:r w:rsidR="0022722A">
        <w:t>ntities</w:t>
      </w:r>
      <w:r w:rsidR="00036F2A">
        <w:t xml:space="preserve">, </w:t>
      </w:r>
      <w:r w:rsidR="4ADC41C0">
        <w:t xml:space="preserve">to </w:t>
      </w:r>
      <w:r w:rsidR="00B94945">
        <w:t xml:space="preserve">assess </w:t>
      </w:r>
      <w:r w:rsidR="4ADC41C0">
        <w:t xml:space="preserve">whether a </w:t>
      </w:r>
      <w:r w:rsidR="00036F2A">
        <w:t>c</w:t>
      </w:r>
      <w:r w:rsidR="6C9C8D16">
        <w:t>yber-attack</w:t>
      </w:r>
      <w:r w:rsidR="6C58C019">
        <w:t xml:space="preserve"> at</w:t>
      </w:r>
      <w:r w:rsidR="4BF22A77">
        <w:t xml:space="preserve"> </w:t>
      </w:r>
      <w:r w:rsidR="6C58C019">
        <w:t>entity level</w:t>
      </w:r>
      <w:r w:rsidR="4ADC41C0">
        <w:t xml:space="preserve"> </w:t>
      </w:r>
      <w:r w:rsidR="66B4DC04">
        <w:t xml:space="preserve">is </w:t>
      </w:r>
      <w:r w:rsidR="4BF22A77">
        <w:t xml:space="preserve">considered </w:t>
      </w:r>
      <w:r w:rsidR="64A1ED58">
        <w:t>reportable</w:t>
      </w:r>
      <w:r w:rsidR="3CD3CA00">
        <w:t xml:space="preserve"> </w:t>
      </w:r>
      <w:r w:rsidR="00FD5DE8">
        <w:t>according to</w:t>
      </w:r>
      <w:r w:rsidR="3CD3CA00">
        <w:t xml:space="preserve"> </w:t>
      </w:r>
      <w:r w:rsidR="66B4DC04">
        <w:t>A</w:t>
      </w:r>
      <w:r w:rsidR="3CD3CA00">
        <w:t xml:space="preserve">rticle </w:t>
      </w:r>
      <w:r w:rsidR="52BCD578">
        <w:t>38(4)</w:t>
      </w:r>
      <w:r w:rsidR="3CD3CA00">
        <w:t xml:space="preserve"> of the NCCS</w:t>
      </w:r>
      <w:r w:rsidR="00302CE9">
        <w:t xml:space="preserve"> Regulation</w:t>
      </w:r>
      <w:r w:rsidR="14222CF8">
        <w:t>.</w:t>
      </w:r>
    </w:p>
    <w:p w14:paraId="173788D6" w14:textId="77777777" w:rsidR="005F6361" w:rsidRDefault="005F6361" w:rsidP="005F6361">
      <w:pPr>
        <w:pStyle w:val="textregular"/>
        <w:spacing w:line="269" w:lineRule="auto"/>
        <w:ind w:left="357"/>
      </w:pPr>
    </w:p>
    <w:p w14:paraId="1B10CDB9" w14:textId="652956EA" w:rsidR="002039DD" w:rsidRPr="00ED354B" w:rsidRDefault="726F12E1" w:rsidP="006C5388">
      <w:pPr>
        <w:pStyle w:val="headline2"/>
      </w:pPr>
      <w:bookmarkStart w:id="16" w:name="_Toc95979434"/>
      <w:bookmarkStart w:id="17" w:name="_Toc179197524"/>
      <w:r>
        <w:t>Article 2</w:t>
      </w:r>
      <w:r>
        <w:br/>
        <w:t>Definitions</w:t>
      </w:r>
      <w:bookmarkEnd w:id="16"/>
      <w:bookmarkEnd w:id="17"/>
    </w:p>
    <w:p w14:paraId="6EB0F99C" w14:textId="420AF96F" w:rsidR="000009B9" w:rsidRPr="00ED354B" w:rsidRDefault="726F12E1" w:rsidP="00B007BB">
      <w:pPr>
        <w:pStyle w:val="textregular"/>
        <w:numPr>
          <w:ilvl w:val="0"/>
          <w:numId w:val="12"/>
        </w:numPr>
        <w:spacing w:line="276" w:lineRule="auto"/>
        <w:ind w:hanging="357"/>
      </w:pPr>
      <w:r>
        <w:t xml:space="preserve">For the purposes of this </w:t>
      </w:r>
      <w:r w:rsidR="39E6ADF6">
        <w:t>Cyber-attack</w:t>
      </w:r>
      <w:r w:rsidR="000A72FE">
        <w:t xml:space="preserve"> Classification Scale Methodology</w:t>
      </w:r>
      <w:r>
        <w:t>, the terms</w:t>
      </w:r>
      <w:r w:rsidR="00A67A49">
        <w:t xml:space="preserve"> and definitions</w:t>
      </w:r>
      <w:r>
        <w:t xml:space="preserve"> in Article</w:t>
      </w:r>
      <w:r w:rsidR="00A67A49">
        <w:t xml:space="preserve"> 3</w:t>
      </w:r>
      <w:r w:rsidR="00F1344F">
        <w:t xml:space="preserve"> </w:t>
      </w:r>
      <w:r>
        <w:t xml:space="preserve">of the </w:t>
      </w:r>
      <w:r w:rsidR="00CC74EC">
        <w:t xml:space="preserve">NCCS </w:t>
      </w:r>
      <w:r>
        <w:t>Regulation, Article</w:t>
      </w:r>
      <w:r w:rsidR="00A67A49">
        <w:t xml:space="preserve"> </w:t>
      </w:r>
      <w:r w:rsidR="00E775E7">
        <w:t>6</w:t>
      </w:r>
      <w:r>
        <w:t xml:space="preserve"> of the </w:t>
      </w:r>
      <w:r w:rsidR="00CC74EC">
        <w:t xml:space="preserve">NIS </w:t>
      </w:r>
      <w:r w:rsidR="006D4873">
        <w:t>2</w:t>
      </w:r>
      <w:r w:rsidR="00CC74EC">
        <w:t xml:space="preserve"> Directive</w:t>
      </w:r>
      <w:r w:rsidRPr="56D59F11">
        <w:rPr>
          <w:color w:val="000000" w:themeColor="text1"/>
        </w:rPr>
        <w:t xml:space="preserve">, Article 2 of the </w:t>
      </w:r>
      <w:r w:rsidR="00CC74EC" w:rsidRPr="56D59F11">
        <w:rPr>
          <w:color w:val="000000" w:themeColor="text1"/>
        </w:rPr>
        <w:t>Risk</w:t>
      </w:r>
      <w:r w:rsidR="00B007BB">
        <w:rPr>
          <w:color w:val="000000" w:themeColor="text1"/>
        </w:rPr>
        <w:t xml:space="preserve"> </w:t>
      </w:r>
      <w:r w:rsidR="00CC74EC" w:rsidRPr="56D59F11">
        <w:rPr>
          <w:color w:val="000000" w:themeColor="text1"/>
        </w:rPr>
        <w:t xml:space="preserve">Preparedness </w:t>
      </w:r>
      <w:r w:rsidRPr="56D59F11">
        <w:rPr>
          <w:color w:val="000000" w:themeColor="text1"/>
        </w:rPr>
        <w:t xml:space="preserve">Regulation and Article 2 of the </w:t>
      </w:r>
      <w:r w:rsidR="00CC74EC" w:rsidRPr="56D59F11">
        <w:rPr>
          <w:color w:val="000000" w:themeColor="text1"/>
        </w:rPr>
        <w:t xml:space="preserve">Electricity </w:t>
      </w:r>
      <w:r w:rsidRPr="56D59F11">
        <w:rPr>
          <w:color w:val="000000" w:themeColor="text1"/>
        </w:rPr>
        <w:t>Regulation</w:t>
      </w:r>
      <w:r w:rsidR="00850EDD">
        <w:rPr>
          <w:color w:val="000000" w:themeColor="text1"/>
        </w:rPr>
        <w:t xml:space="preserve"> shall apply.</w:t>
      </w:r>
    </w:p>
    <w:p w14:paraId="1664D9D9" w14:textId="0D7ECE25" w:rsidR="00B90F7E" w:rsidRPr="00ED354B" w:rsidRDefault="00850EDD" w:rsidP="00B007BB">
      <w:pPr>
        <w:pStyle w:val="textregular"/>
        <w:numPr>
          <w:ilvl w:val="0"/>
          <w:numId w:val="12"/>
        </w:numPr>
        <w:spacing w:line="276" w:lineRule="auto"/>
        <w:ind w:hanging="357"/>
      </w:pPr>
      <w:r>
        <w:t>In addition, t</w:t>
      </w:r>
      <w:r w:rsidR="726F12E1" w:rsidRPr="00ED354B">
        <w:t>he following definitions shall apply:</w:t>
      </w:r>
    </w:p>
    <w:p w14:paraId="569E83EC" w14:textId="5E63E0AC" w:rsidR="00E775E7" w:rsidRDefault="00E775E7" w:rsidP="00B007BB">
      <w:pPr>
        <w:numPr>
          <w:ilvl w:val="0"/>
          <w:numId w:val="15"/>
        </w:numPr>
        <w:tabs>
          <w:tab w:val="left" w:pos="1060"/>
        </w:tabs>
        <w:spacing w:after="120" w:line="276" w:lineRule="auto"/>
        <w:ind w:right="20"/>
        <w:jc w:val="both"/>
      </w:pPr>
      <w:bookmarkStart w:id="18" w:name="_Hlk26261287"/>
      <w:bookmarkStart w:id="19" w:name="_Hlk3190092"/>
      <w:r>
        <w:t>‘</w:t>
      </w:r>
      <w:r w:rsidR="00850EDD">
        <w:t>a</w:t>
      </w:r>
      <w:r>
        <w:t xml:space="preserve">ttacker’ means the threat actor who </w:t>
      </w:r>
      <w:r w:rsidR="00430336">
        <w:t>attempt</w:t>
      </w:r>
      <w:r w:rsidR="00A745BF">
        <w:t>s</w:t>
      </w:r>
      <w:r w:rsidR="00430336">
        <w:t xml:space="preserve"> to perform or </w:t>
      </w:r>
      <w:r>
        <w:t>perpetuat</w:t>
      </w:r>
      <w:r w:rsidR="00430336">
        <w:t>e</w:t>
      </w:r>
      <w:r>
        <w:t xml:space="preserve"> a </w:t>
      </w:r>
      <w:r w:rsidR="7DFF6751">
        <w:t>c</w:t>
      </w:r>
      <w:r>
        <w:t>yber</w:t>
      </w:r>
      <w:r w:rsidR="0ED2FDCA">
        <w:t>-</w:t>
      </w:r>
      <w:r w:rsidR="002C6EB8">
        <w:t>attack.</w:t>
      </w:r>
    </w:p>
    <w:p w14:paraId="734A8125" w14:textId="76412C0A" w:rsidR="00DA1F04" w:rsidRDefault="7A1840C5" w:rsidP="00B007BB">
      <w:pPr>
        <w:numPr>
          <w:ilvl w:val="0"/>
          <w:numId w:val="15"/>
        </w:numPr>
        <w:tabs>
          <w:tab w:val="left" w:pos="1060"/>
        </w:tabs>
        <w:spacing w:after="120" w:line="276" w:lineRule="auto"/>
        <w:ind w:right="20"/>
        <w:jc w:val="both"/>
        <w:rPr>
          <w:rStyle w:val="def"/>
        </w:rPr>
      </w:pPr>
      <w:r>
        <w:t>‘</w:t>
      </w:r>
      <w:r w:rsidR="00850EDD">
        <w:t>e</w:t>
      </w:r>
      <w:r>
        <w:t xml:space="preserve">stimation’ means the </w:t>
      </w:r>
      <w:r w:rsidRPr="5D026A2A">
        <w:rPr>
          <w:rStyle w:val="def"/>
        </w:rPr>
        <w:t xml:space="preserve">opinion </w:t>
      </w:r>
      <w:r w:rsidR="005A082C">
        <w:rPr>
          <w:rStyle w:val="def"/>
        </w:rPr>
        <w:t xml:space="preserve">of the </w:t>
      </w:r>
      <w:r w:rsidR="00B007BB">
        <w:rPr>
          <w:rStyle w:val="def"/>
        </w:rPr>
        <w:t xml:space="preserve">affected </w:t>
      </w:r>
      <w:r w:rsidR="005A082C">
        <w:rPr>
          <w:rStyle w:val="def"/>
        </w:rPr>
        <w:t xml:space="preserve">entity </w:t>
      </w:r>
      <w:r w:rsidR="25EF377B" w:rsidRPr="5D026A2A">
        <w:rPr>
          <w:rStyle w:val="def"/>
        </w:rPr>
        <w:t xml:space="preserve">based </w:t>
      </w:r>
      <w:r w:rsidR="28979D39" w:rsidRPr="5D026A2A">
        <w:rPr>
          <w:rStyle w:val="def"/>
        </w:rPr>
        <w:t xml:space="preserve">on </w:t>
      </w:r>
      <w:r w:rsidR="00137796">
        <w:rPr>
          <w:rStyle w:val="def"/>
        </w:rPr>
        <w:t xml:space="preserve">internal </w:t>
      </w:r>
      <w:r w:rsidR="007B603C">
        <w:rPr>
          <w:rStyle w:val="def"/>
        </w:rPr>
        <w:t xml:space="preserve">and </w:t>
      </w:r>
      <w:r w:rsidR="00137796">
        <w:rPr>
          <w:rStyle w:val="def"/>
        </w:rPr>
        <w:t xml:space="preserve">external </w:t>
      </w:r>
      <w:r w:rsidR="25EF377B" w:rsidRPr="5D026A2A">
        <w:rPr>
          <w:rStyle w:val="def"/>
        </w:rPr>
        <w:t xml:space="preserve">information </w:t>
      </w:r>
      <w:r w:rsidR="000F2927">
        <w:rPr>
          <w:rStyle w:val="def"/>
        </w:rPr>
        <w:t xml:space="preserve">and findings gathered and available </w:t>
      </w:r>
      <w:r w:rsidR="28979D39" w:rsidRPr="5D026A2A">
        <w:rPr>
          <w:rStyle w:val="def"/>
        </w:rPr>
        <w:t xml:space="preserve">at a given </w:t>
      </w:r>
      <w:r w:rsidR="002C6EB8">
        <w:rPr>
          <w:rStyle w:val="def"/>
        </w:rPr>
        <w:t>time.</w:t>
      </w:r>
      <w:r w:rsidR="009F66A6">
        <w:rPr>
          <w:rStyle w:val="def"/>
        </w:rPr>
        <w:t xml:space="preserve"> </w:t>
      </w:r>
      <w:r w:rsidR="009F66A6" w:rsidRPr="006C5388">
        <w:rPr>
          <w:rFonts w:eastAsiaTheme="minorEastAsia"/>
        </w:rPr>
        <w:t>The</w:t>
      </w:r>
      <w:r w:rsidR="009F66A6" w:rsidRPr="006C5388" w:rsidDel="00694032">
        <w:rPr>
          <w:rFonts w:eastAsiaTheme="minorEastAsia"/>
        </w:rPr>
        <w:t xml:space="preserve"> </w:t>
      </w:r>
      <w:r w:rsidR="00694032">
        <w:rPr>
          <w:rFonts w:eastAsiaTheme="minorEastAsia"/>
        </w:rPr>
        <w:t xml:space="preserve">estimation </w:t>
      </w:r>
      <w:r w:rsidR="009F66A6" w:rsidRPr="006C5388">
        <w:rPr>
          <w:rFonts w:eastAsiaTheme="minorEastAsia"/>
        </w:rPr>
        <w:t xml:space="preserve">reflects a subjective point of view of the Entity and is estimated for the sole purpose of scaling the </w:t>
      </w:r>
      <w:r w:rsidR="009F66A6">
        <w:t>cyber-</w:t>
      </w:r>
      <w:r w:rsidR="003F75E6">
        <w:t xml:space="preserve">attack </w:t>
      </w:r>
      <w:r w:rsidR="003F75E6">
        <w:rPr>
          <w:rFonts w:eastAsiaTheme="minorEastAsia"/>
        </w:rPr>
        <w:t>and</w:t>
      </w:r>
      <w:r w:rsidR="00062DCE">
        <w:rPr>
          <w:rFonts w:eastAsiaTheme="minorEastAsia"/>
        </w:rPr>
        <w:t xml:space="preserve"> </w:t>
      </w:r>
      <w:r w:rsidR="000006FE" w:rsidRPr="00501384">
        <w:t>shall</w:t>
      </w:r>
      <w:r w:rsidR="000006FE">
        <w:t xml:space="preserve"> </w:t>
      </w:r>
      <w:r w:rsidR="000006FE" w:rsidRPr="00501384">
        <w:t>not be interpreted as binding or infringing any agency of any national authority or jurisdiction.</w:t>
      </w:r>
    </w:p>
    <w:p w14:paraId="376080B6" w14:textId="77777777" w:rsidR="00D27580" w:rsidRDefault="00430336" w:rsidP="00DA1F04">
      <w:pPr>
        <w:numPr>
          <w:ilvl w:val="0"/>
          <w:numId w:val="15"/>
        </w:numPr>
        <w:tabs>
          <w:tab w:val="left" w:pos="1060"/>
        </w:tabs>
        <w:spacing w:after="120" w:line="276" w:lineRule="auto"/>
        <w:ind w:right="20"/>
        <w:jc w:val="both"/>
      </w:pPr>
      <w:r>
        <w:t>‘</w:t>
      </w:r>
      <w:r w:rsidR="00850EDD">
        <w:t>t</w:t>
      </w:r>
      <w:r w:rsidR="00EC4E63">
        <w:t>actics</w:t>
      </w:r>
      <w:r w:rsidR="00937C8C" w:rsidRPr="00ED354B">
        <w:t xml:space="preserve">’ </w:t>
      </w:r>
      <w:r w:rsidR="000A72FE" w:rsidRPr="00ED354B">
        <w:t xml:space="preserve">means </w:t>
      </w:r>
      <w:r w:rsidR="00EC4E63">
        <w:t>the reason for an attacker to perform an action, the goal they want to achieve in a certain stage of an attack</w:t>
      </w:r>
      <w:r w:rsidR="00905E52">
        <w:t>.</w:t>
      </w:r>
      <w:r w:rsidR="00A30796">
        <w:t xml:space="preserve"> </w:t>
      </w:r>
      <w:bookmarkEnd w:id="18"/>
      <w:bookmarkEnd w:id="19"/>
    </w:p>
    <w:p w14:paraId="117ECD66" w14:textId="1B0C2729" w:rsidR="002C6EB8" w:rsidRDefault="726F12E1" w:rsidP="00D27580">
      <w:pPr>
        <w:pStyle w:val="textregular"/>
        <w:numPr>
          <w:ilvl w:val="0"/>
          <w:numId w:val="12"/>
        </w:numPr>
        <w:spacing w:line="276" w:lineRule="auto"/>
        <w:ind w:hanging="357"/>
      </w:pPr>
      <w:r>
        <w:t xml:space="preserve">In this </w:t>
      </w:r>
      <w:r w:rsidR="704AE1EE">
        <w:t>Cyber-</w:t>
      </w:r>
      <w:r w:rsidR="00B007BB">
        <w:t xml:space="preserve">Attack </w:t>
      </w:r>
      <w:r w:rsidR="000A72FE">
        <w:t>Classification Scale Methodology</w:t>
      </w:r>
      <w:r>
        <w:t>, unless the context clearly indicates otherwise</w:t>
      </w:r>
      <w:r w:rsidR="009C720B">
        <w:t xml:space="preserve">, </w:t>
      </w:r>
      <w:r w:rsidR="002C6EB8" w:rsidRPr="002C6EB8">
        <w:t>the singular also includes the plural and vice versa</w:t>
      </w:r>
      <w:r w:rsidR="009470AC">
        <w:t>.</w:t>
      </w:r>
    </w:p>
    <w:p w14:paraId="7D5D13A6" w14:textId="77777777" w:rsidR="002C6EB8" w:rsidRDefault="002C6EB8" w:rsidP="002C6EB8">
      <w:pPr>
        <w:pStyle w:val="ListParagraph"/>
        <w:tabs>
          <w:tab w:val="left" w:pos="1060"/>
        </w:tabs>
        <w:spacing w:after="120" w:line="276" w:lineRule="auto"/>
        <w:ind w:left="360" w:right="20"/>
      </w:pPr>
    </w:p>
    <w:p w14:paraId="7DA41109" w14:textId="47F963F2" w:rsidR="00DD19FA" w:rsidRPr="00ED354B" w:rsidRDefault="726F12E1" w:rsidP="006C5388">
      <w:pPr>
        <w:pStyle w:val="headline2"/>
      </w:pPr>
      <w:bookmarkStart w:id="20" w:name="_Toc179197525"/>
      <w:bookmarkStart w:id="21" w:name="_Toc95979435"/>
      <w:r>
        <w:t>Article 3</w:t>
      </w:r>
      <w:r>
        <w:br/>
        <w:t xml:space="preserve">Principles </w:t>
      </w:r>
      <w:r w:rsidR="000A72FE">
        <w:t xml:space="preserve">for </w:t>
      </w:r>
      <w:r w:rsidR="00A7277F">
        <w:t>cyber</w:t>
      </w:r>
      <w:r w:rsidR="67F70C45">
        <w:t>-attack</w:t>
      </w:r>
      <w:r w:rsidR="001E12DA">
        <w:t xml:space="preserve"> </w:t>
      </w:r>
      <w:bookmarkEnd w:id="20"/>
      <w:bookmarkEnd w:id="21"/>
      <w:r w:rsidR="00A7277F">
        <w:t>c</w:t>
      </w:r>
      <w:r w:rsidR="00A7277F" w:rsidRPr="006B6345">
        <w:rPr>
          <w:rFonts w:asciiTheme="minorHAnsi" w:hAnsiTheme="minorHAnsi" w:cstheme="minorBidi"/>
          <w:sz w:val="22"/>
          <w:szCs w:val="22"/>
        </w:rPr>
        <w:t>lassification</w:t>
      </w:r>
      <w:r w:rsidR="00A7277F">
        <w:t xml:space="preserve"> </w:t>
      </w:r>
    </w:p>
    <w:p w14:paraId="0CF28EFC" w14:textId="1D0DE529" w:rsidR="00EE113D" w:rsidRPr="004B41DE" w:rsidRDefault="000B6427" w:rsidP="00EE113D">
      <w:pPr>
        <w:pStyle w:val="textregular"/>
        <w:numPr>
          <w:ilvl w:val="0"/>
          <w:numId w:val="35"/>
        </w:numPr>
        <w:spacing w:line="276" w:lineRule="auto"/>
      </w:pPr>
      <w:r>
        <w:t>Th</w:t>
      </w:r>
      <w:r w:rsidR="00F21C0D">
        <w:t>is</w:t>
      </w:r>
      <w:r w:rsidR="00A347EE">
        <w:t xml:space="preserve"> </w:t>
      </w:r>
      <w:r w:rsidR="59AF3D63">
        <w:t>Cyber-</w:t>
      </w:r>
      <w:r w:rsidR="00A7277F">
        <w:t xml:space="preserve">Attack </w:t>
      </w:r>
      <w:r w:rsidR="000A72FE">
        <w:t xml:space="preserve">Classification Scale Methodology serves to assess the </w:t>
      </w:r>
      <w:r w:rsidR="00274BAC">
        <w:t>gravity</w:t>
      </w:r>
      <w:r w:rsidR="001B33D1">
        <w:t xml:space="preserve"> </w:t>
      </w:r>
      <w:r w:rsidR="004C2A36">
        <w:t>of</w:t>
      </w:r>
      <w:r w:rsidR="00F21C0D">
        <w:t xml:space="preserve"> a</w:t>
      </w:r>
      <w:r w:rsidR="004C2A36">
        <w:t xml:space="preserve"> </w:t>
      </w:r>
      <w:r w:rsidR="002D4081">
        <w:t xml:space="preserve">cyber-attack </w:t>
      </w:r>
      <w:r w:rsidR="00F21C0D">
        <w:t>according to five levels</w:t>
      </w:r>
      <w:r w:rsidR="00284394">
        <w:t xml:space="preserve"> specified</w:t>
      </w:r>
      <w:r w:rsidR="00F21C0D">
        <w:t xml:space="preserve"> </w:t>
      </w:r>
      <w:r w:rsidR="00916716">
        <w:t xml:space="preserve">in Article </w:t>
      </w:r>
      <w:r w:rsidR="00562B67">
        <w:t>7</w:t>
      </w:r>
      <w:r w:rsidR="006932A1">
        <w:t xml:space="preserve"> and Annex I</w:t>
      </w:r>
      <w:r w:rsidR="00F21C0D">
        <w:t>.</w:t>
      </w:r>
    </w:p>
    <w:p w14:paraId="4FC73FE3" w14:textId="391D1FC6" w:rsidR="001B33D1" w:rsidRPr="004B41DE" w:rsidRDefault="001E12DA" w:rsidP="00F50F05">
      <w:pPr>
        <w:pStyle w:val="textregular"/>
        <w:numPr>
          <w:ilvl w:val="0"/>
          <w:numId w:val="35"/>
        </w:numPr>
        <w:spacing w:line="276" w:lineRule="auto"/>
      </w:pPr>
      <w:r w:rsidRPr="004B41DE">
        <w:t>Th</w:t>
      </w:r>
      <w:r w:rsidR="00F21C0D">
        <w:t>is</w:t>
      </w:r>
      <w:r w:rsidRPr="004B41DE">
        <w:t xml:space="preserve"> </w:t>
      </w:r>
      <w:r w:rsidR="55972913" w:rsidRPr="004B41DE">
        <w:t>Cyber-</w:t>
      </w:r>
      <w:r w:rsidR="00B257D9">
        <w:t>A</w:t>
      </w:r>
      <w:r w:rsidR="00B257D9" w:rsidRPr="004B41DE">
        <w:t xml:space="preserve">ttack </w:t>
      </w:r>
      <w:r w:rsidRPr="004B41DE">
        <w:t>Classification Scale</w:t>
      </w:r>
      <w:r w:rsidR="00F21C0D">
        <w:t xml:space="preserve"> Methodology</w:t>
      </w:r>
      <w:r w:rsidRPr="004B41DE">
        <w:t xml:space="preserve"> </w:t>
      </w:r>
      <w:r w:rsidR="00F25FCD">
        <w:t>set</w:t>
      </w:r>
      <w:r w:rsidR="00D04824">
        <w:t>s</w:t>
      </w:r>
      <w:r w:rsidR="00F25FCD">
        <w:t xml:space="preserve"> out the </w:t>
      </w:r>
      <w:r w:rsidR="00102A16">
        <w:t xml:space="preserve">rules </w:t>
      </w:r>
      <w:r w:rsidR="00F25FCD">
        <w:t xml:space="preserve">for classification of the gravity of a cyber-attack in accordance with the following </w:t>
      </w:r>
      <w:r w:rsidR="002C6EB8">
        <w:t xml:space="preserve">parameters: </w:t>
      </w:r>
    </w:p>
    <w:p w14:paraId="68C67F87" w14:textId="77C68007" w:rsidR="001B33D1" w:rsidRPr="004B41DE" w:rsidRDefault="00146C62" w:rsidP="001B33D1">
      <w:pPr>
        <w:pStyle w:val="textregular"/>
        <w:numPr>
          <w:ilvl w:val="1"/>
          <w:numId w:val="35"/>
        </w:numPr>
        <w:spacing w:line="276" w:lineRule="auto"/>
      </w:pPr>
      <w:r w:rsidRPr="004B41DE">
        <w:t xml:space="preserve">the potential impact considering the assets and perimeters exposed </w:t>
      </w:r>
      <w:r w:rsidR="000B0C46">
        <w:t xml:space="preserve">pursuant to Article 5 </w:t>
      </w:r>
      <w:r w:rsidR="007140D6" w:rsidRPr="004B41DE">
        <w:t xml:space="preserve">that are </w:t>
      </w:r>
      <w:r w:rsidRPr="004B41DE">
        <w:t xml:space="preserve">determined in accordance with Article </w:t>
      </w:r>
      <w:r w:rsidR="009E26B1" w:rsidRPr="004B41DE">
        <w:t>26</w:t>
      </w:r>
      <w:r w:rsidRPr="004B41DE">
        <w:t>(4), point (c)</w:t>
      </w:r>
      <w:r w:rsidR="002A56EA">
        <w:t xml:space="preserve"> of NCCS Regulation</w:t>
      </w:r>
      <w:r w:rsidR="009C1C29" w:rsidRPr="004B41DE">
        <w:t>;</w:t>
      </w:r>
      <w:r w:rsidRPr="004B41DE">
        <w:t xml:space="preserve"> and</w:t>
      </w:r>
    </w:p>
    <w:p w14:paraId="01D9929F" w14:textId="3DADD8AC" w:rsidR="00F50F05" w:rsidRPr="004B41DE" w:rsidRDefault="001B33D1" w:rsidP="001B33D1">
      <w:pPr>
        <w:pStyle w:val="textregular"/>
        <w:numPr>
          <w:ilvl w:val="1"/>
          <w:numId w:val="35"/>
        </w:numPr>
        <w:spacing w:line="276" w:lineRule="auto"/>
      </w:pPr>
      <w:r w:rsidRPr="004B41DE">
        <w:t>the roo</w:t>
      </w:r>
      <w:r w:rsidR="00191082" w:rsidRPr="004B41DE">
        <w:t xml:space="preserve">t cause estimation of the </w:t>
      </w:r>
      <w:r w:rsidR="00F25FCD" w:rsidRPr="004B41DE">
        <w:t>cyber</w:t>
      </w:r>
      <w:r w:rsidR="00F25FCD">
        <w:t>-</w:t>
      </w:r>
      <w:r w:rsidR="00F25FCD" w:rsidRPr="004B41DE">
        <w:t>attack</w:t>
      </w:r>
      <w:r w:rsidR="00120D3A">
        <w:t xml:space="preserve"> pursuant to Article 4</w:t>
      </w:r>
      <w:r w:rsidR="00F25FCD">
        <w:t>;</w:t>
      </w:r>
      <w:r w:rsidRPr="004B41DE">
        <w:t xml:space="preserve"> and</w:t>
      </w:r>
    </w:p>
    <w:p w14:paraId="591AC2B9" w14:textId="39CABE28" w:rsidR="001E12DA" w:rsidRPr="004B41DE" w:rsidRDefault="00191082" w:rsidP="001B33D1">
      <w:pPr>
        <w:pStyle w:val="textregular"/>
        <w:numPr>
          <w:ilvl w:val="1"/>
          <w:numId w:val="35"/>
        </w:numPr>
        <w:spacing w:line="276" w:lineRule="auto"/>
      </w:pPr>
      <w:r w:rsidRPr="004B41DE">
        <w:t xml:space="preserve">the severity </w:t>
      </w:r>
      <w:r w:rsidR="003A51EB" w:rsidRPr="004B41DE">
        <w:t>of the cybe</w:t>
      </w:r>
      <w:r w:rsidR="003A51EB">
        <w:t>r-</w:t>
      </w:r>
      <w:r w:rsidR="003A51EB" w:rsidRPr="004B41DE">
        <w:t>attack</w:t>
      </w:r>
      <w:r w:rsidR="003A51EB">
        <w:t xml:space="preserve"> </w:t>
      </w:r>
      <w:r w:rsidR="00120D3A">
        <w:t>pursuant to Article 6</w:t>
      </w:r>
      <w:r w:rsidR="001E12DA" w:rsidRPr="004B41DE">
        <w:t>.</w:t>
      </w:r>
    </w:p>
    <w:p w14:paraId="47302BEF" w14:textId="77777777" w:rsidR="00145D96" w:rsidRDefault="00145D96">
      <w:pPr>
        <w:rPr>
          <w:rFonts w:ascii="Times New Roman" w:hAnsi="Times New Roman" w:cs="Arial"/>
          <w:b/>
          <w:color w:val="23236E" w:themeColor="text2"/>
          <w:sz w:val="24"/>
          <w:szCs w:val="28"/>
        </w:rPr>
      </w:pPr>
      <w:bookmarkStart w:id="22" w:name="_Toc95979437"/>
      <w:r>
        <w:rPr>
          <w:rFonts w:cs="Arial"/>
        </w:rPr>
        <w:br w:type="page"/>
      </w:r>
    </w:p>
    <w:p w14:paraId="343F1994" w14:textId="208C734E" w:rsidR="00A064C6" w:rsidRPr="00ED354B" w:rsidRDefault="726F12E1" w:rsidP="00A34B76">
      <w:pPr>
        <w:pStyle w:val="headline1"/>
        <w:spacing w:before="120"/>
        <w:rPr>
          <w:rFonts w:cs="Arial"/>
        </w:rPr>
      </w:pPr>
      <w:bookmarkStart w:id="23" w:name="_Toc179197526"/>
      <w:r w:rsidRPr="56D59F11">
        <w:rPr>
          <w:rFonts w:cs="Arial"/>
        </w:rPr>
        <w:lastRenderedPageBreak/>
        <w:t>TITLE 2</w:t>
      </w:r>
      <w:r>
        <w:br/>
      </w:r>
      <w:bookmarkEnd w:id="22"/>
      <w:r w:rsidR="00B17E3B">
        <w:t xml:space="preserve">Identification of a </w:t>
      </w:r>
      <w:r w:rsidR="0069422D">
        <w:t xml:space="preserve">reportable </w:t>
      </w:r>
      <w:r w:rsidR="00E94D31">
        <w:t>cyber-attack</w:t>
      </w:r>
      <w:bookmarkEnd w:id="23"/>
    </w:p>
    <w:p w14:paraId="78183C0A" w14:textId="0FE010AD" w:rsidR="00501384" w:rsidRPr="00ED354B" w:rsidRDefault="00501384" w:rsidP="00501384">
      <w:pPr>
        <w:pStyle w:val="headline2"/>
      </w:pPr>
      <w:bookmarkStart w:id="24" w:name="_Toc179197527"/>
      <w:bookmarkStart w:id="25" w:name="_Toc95979438"/>
      <w:bookmarkStart w:id="26" w:name="_Toc147130057"/>
      <w:r>
        <w:t>Article 4</w:t>
      </w:r>
      <w:r>
        <w:br/>
        <w:t>Estimation of the root cause</w:t>
      </w:r>
      <w:bookmarkEnd w:id="24"/>
    </w:p>
    <w:p w14:paraId="54C456C6" w14:textId="42AAB8C6" w:rsidR="00501384" w:rsidRPr="00ED354B" w:rsidRDefault="00501384" w:rsidP="00501384">
      <w:pPr>
        <w:pStyle w:val="ListParagraph"/>
        <w:numPr>
          <w:ilvl w:val="0"/>
          <w:numId w:val="25"/>
        </w:numPr>
        <w:spacing w:before="120" w:after="0" w:line="276" w:lineRule="auto"/>
        <w:ind w:left="357" w:hanging="357"/>
        <w:rPr>
          <w:lang w:val="en-GB"/>
        </w:rPr>
      </w:pPr>
      <w:r w:rsidRPr="5BF0163F">
        <w:rPr>
          <w:lang w:val="en-GB"/>
        </w:rPr>
        <w:t>Entities shall provide an estimation of the root cause of the event:</w:t>
      </w:r>
    </w:p>
    <w:p w14:paraId="0B41CF9C" w14:textId="77777777" w:rsidR="00501384" w:rsidRPr="0038269E" w:rsidRDefault="00501384" w:rsidP="00501384">
      <w:pPr>
        <w:pStyle w:val="ListParagraph"/>
        <w:numPr>
          <w:ilvl w:val="0"/>
          <w:numId w:val="22"/>
        </w:numPr>
        <w:spacing w:after="240"/>
        <w:rPr>
          <w:rFonts w:eastAsia="Segoe UI" w:cstheme="minorHAnsi"/>
          <w:lang w:val="en-GB"/>
        </w:rPr>
      </w:pPr>
      <w:r w:rsidRPr="0038269E">
        <w:rPr>
          <w:rFonts w:eastAsia="Segoe UI" w:cstheme="minorHAnsi"/>
          <w:b/>
          <w:bCs/>
          <w:color w:val="333333"/>
          <w:lang w:val="en-GB"/>
        </w:rPr>
        <w:t>A malicious root cause</w:t>
      </w:r>
      <w:r w:rsidRPr="0038269E">
        <w:rPr>
          <w:rFonts w:eastAsia="Segoe UI" w:cstheme="minorHAnsi"/>
          <w:color w:val="333333"/>
          <w:lang w:val="en-GB"/>
        </w:rPr>
        <w:t xml:space="preserve"> means that the origin of the event</w:t>
      </w:r>
      <w:r w:rsidRPr="0038269E">
        <w:rPr>
          <w:rFonts w:eastAsia="Segoe UI" w:cstheme="minorHAnsi"/>
          <w:lang w:val="en-GB"/>
        </w:rPr>
        <w:t xml:space="preserve"> is any human intention to deliberately cause harm or damage and it is clearly determined</w:t>
      </w:r>
      <w:r>
        <w:rPr>
          <w:rFonts w:eastAsia="Segoe UI" w:cstheme="minorHAnsi"/>
          <w:lang w:val="en-GB"/>
        </w:rPr>
        <w:t>.</w:t>
      </w:r>
    </w:p>
    <w:p w14:paraId="76C659CD" w14:textId="2A7F4F16" w:rsidR="00501384" w:rsidRPr="0038269E" w:rsidRDefault="00501384" w:rsidP="00501384">
      <w:pPr>
        <w:pStyle w:val="ListParagraph"/>
        <w:numPr>
          <w:ilvl w:val="0"/>
          <w:numId w:val="22"/>
        </w:numPr>
        <w:spacing w:after="68"/>
        <w:rPr>
          <w:rFonts w:eastAsia="Segoe UI" w:cstheme="minorHAnsi"/>
          <w:lang w:val="en-GB"/>
        </w:rPr>
      </w:pPr>
      <w:r w:rsidRPr="0038269E">
        <w:rPr>
          <w:rFonts w:eastAsia="Segoe UI" w:cstheme="minorHAnsi"/>
          <w:b/>
          <w:bCs/>
          <w:lang w:val="en-GB"/>
        </w:rPr>
        <w:t>A not malicious root cause</w:t>
      </w:r>
      <w:r w:rsidRPr="0038269E">
        <w:rPr>
          <w:rFonts w:eastAsia="Segoe UI" w:cstheme="minorHAnsi"/>
          <w:lang w:val="en-GB"/>
        </w:rPr>
        <w:t xml:space="preserve"> means that the origin of the event is without any human intention to deliberately cause harm or damage</w:t>
      </w:r>
      <w:r>
        <w:rPr>
          <w:rFonts w:eastAsia="Segoe UI" w:cstheme="minorHAnsi"/>
          <w:lang w:val="en-GB"/>
        </w:rPr>
        <w:t>.</w:t>
      </w:r>
    </w:p>
    <w:p w14:paraId="32700E47" w14:textId="77777777" w:rsidR="00501384" w:rsidRPr="0038269E" w:rsidRDefault="00501384" w:rsidP="00501384">
      <w:pPr>
        <w:pStyle w:val="ListParagraph"/>
        <w:numPr>
          <w:ilvl w:val="0"/>
          <w:numId w:val="22"/>
        </w:numPr>
        <w:spacing w:after="68"/>
        <w:rPr>
          <w:rFonts w:cstheme="minorHAnsi"/>
          <w:lang w:val="en-GB"/>
        </w:rPr>
      </w:pPr>
      <w:r w:rsidRPr="0038269E">
        <w:rPr>
          <w:rFonts w:eastAsia="Segoe UI" w:cstheme="minorHAnsi"/>
          <w:b/>
          <w:bCs/>
          <w:color w:val="333333"/>
          <w:lang w:val="en-GB"/>
        </w:rPr>
        <w:t>An uncertain root cause</w:t>
      </w:r>
      <w:r w:rsidRPr="0038269E">
        <w:rPr>
          <w:rFonts w:eastAsia="Segoe UI" w:cstheme="minorHAnsi"/>
          <w:color w:val="333333"/>
          <w:lang w:val="en-GB"/>
        </w:rPr>
        <w:t xml:space="preserve"> means that the origin is not clear or cannot yet be categorised</w:t>
      </w:r>
      <w:r>
        <w:rPr>
          <w:rFonts w:eastAsia="Segoe UI" w:cstheme="minorHAnsi"/>
          <w:color w:val="333333"/>
          <w:lang w:val="en-GB"/>
        </w:rPr>
        <w:t>.</w:t>
      </w:r>
    </w:p>
    <w:p w14:paraId="0FE07690" w14:textId="77777777" w:rsidR="00501384" w:rsidRDefault="00501384" w:rsidP="00501384">
      <w:pPr>
        <w:pStyle w:val="ListParagraph"/>
        <w:spacing w:after="240"/>
        <w:ind w:left="714"/>
        <w:rPr>
          <w:rFonts w:ascii="Calibri" w:hAnsi="Calibri" w:cs="Calibri"/>
          <w:color w:val="000000" w:themeColor="text1"/>
          <w:lang w:val="en-GB"/>
        </w:rPr>
      </w:pPr>
    </w:p>
    <w:p w14:paraId="313131B4" w14:textId="11081B15" w:rsidR="00501384" w:rsidRDefault="00501384" w:rsidP="00501384">
      <w:pPr>
        <w:pStyle w:val="ListParagraph"/>
        <w:numPr>
          <w:ilvl w:val="0"/>
          <w:numId w:val="25"/>
        </w:numPr>
        <w:spacing w:before="240" w:after="0" w:line="276" w:lineRule="auto"/>
        <w:ind w:left="357" w:hanging="357"/>
        <w:rPr>
          <w:rFonts w:eastAsiaTheme="minorEastAsia"/>
          <w:lang w:val="en-GB"/>
        </w:rPr>
      </w:pPr>
      <w:r w:rsidRPr="006C5388">
        <w:rPr>
          <w:rFonts w:eastAsiaTheme="minorEastAsia"/>
          <w:lang w:val="en-GB"/>
        </w:rPr>
        <w:t xml:space="preserve">The event </w:t>
      </w:r>
      <w:r w:rsidR="001D057D">
        <w:rPr>
          <w:rFonts w:eastAsiaTheme="minorEastAsia"/>
          <w:lang w:val="en-GB"/>
        </w:rPr>
        <w:t>shall be</w:t>
      </w:r>
      <w:r w:rsidR="001D057D" w:rsidRPr="006C5388">
        <w:rPr>
          <w:rFonts w:eastAsiaTheme="minorEastAsia"/>
          <w:lang w:val="en-GB"/>
        </w:rPr>
        <w:t xml:space="preserve"> </w:t>
      </w:r>
      <w:r w:rsidRPr="006C5388">
        <w:rPr>
          <w:rFonts w:eastAsiaTheme="minorEastAsia"/>
          <w:lang w:val="en-GB"/>
        </w:rPr>
        <w:t xml:space="preserve">considered a cyber-attack </w:t>
      </w:r>
      <w:r w:rsidRPr="4A785762">
        <w:rPr>
          <w:rFonts w:eastAsiaTheme="minorEastAsia"/>
          <w:lang w:val="en-GB"/>
        </w:rPr>
        <w:t xml:space="preserve">by the </w:t>
      </w:r>
      <w:r w:rsidR="000D266D">
        <w:rPr>
          <w:rFonts w:eastAsiaTheme="minorEastAsia"/>
          <w:lang w:val="en-GB"/>
        </w:rPr>
        <w:t>e</w:t>
      </w:r>
      <w:r w:rsidRPr="4A785762">
        <w:rPr>
          <w:rFonts w:eastAsiaTheme="minorEastAsia"/>
          <w:lang w:val="en-GB"/>
        </w:rPr>
        <w:t xml:space="preserve">ntity </w:t>
      </w:r>
      <w:r w:rsidRPr="006C5388">
        <w:rPr>
          <w:rFonts w:eastAsiaTheme="minorEastAsia"/>
          <w:lang w:val="en-GB"/>
        </w:rPr>
        <w:t xml:space="preserve">when it is estimated to have a malicious </w:t>
      </w:r>
      <w:r w:rsidRPr="4A785762">
        <w:rPr>
          <w:rFonts w:eastAsiaTheme="minorEastAsia"/>
          <w:lang w:val="en-GB"/>
        </w:rPr>
        <w:t xml:space="preserve">or </w:t>
      </w:r>
      <w:r w:rsidR="00717098">
        <w:rPr>
          <w:rFonts w:eastAsiaTheme="minorEastAsia"/>
          <w:lang w:val="en-GB"/>
        </w:rPr>
        <w:t xml:space="preserve">an </w:t>
      </w:r>
      <w:r w:rsidRPr="4A785762">
        <w:rPr>
          <w:rFonts w:eastAsiaTheme="minorEastAsia"/>
          <w:lang w:val="en-GB"/>
        </w:rPr>
        <w:t xml:space="preserve">uncertain </w:t>
      </w:r>
      <w:r w:rsidRPr="006C5388">
        <w:rPr>
          <w:rFonts w:eastAsiaTheme="minorEastAsia"/>
          <w:lang w:val="en-GB"/>
        </w:rPr>
        <w:t xml:space="preserve">root cause. </w:t>
      </w:r>
    </w:p>
    <w:p w14:paraId="474C937E" w14:textId="77777777" w:rsidR="00501384" w:rsidRPr="00C07AC4" w:rsidRDefault="00501384" w:rsidP="00501384">
      <w:pPr>
        <w:pStyle w:val="ListParagraph"/>
        <w:spacing w:before="240" w:after="0" w:line="276" w:lineRule="auto"/>
        <w:ind w:left="357"/>
        <w:rPr>
          <w:lang w:val="en-GB"/>
        </w:rPr>
      </w:pPr>
    </w:p>
    <w:p w14:paraId="5FC31F17" w14:textId="4935726A" w:rsidR="00501384" w:rsidRDefault="00501384" w:rsidP="00501384">
      <w:pPr>
        <w:pStyle w:val="ListParagraph"/>
        <w:numPr>
          <w:ilvl w:val="0"/>
          <w:numId w:val="25"/>
        </w:numPr>
        <w:spacing w:before="120" w:after="0" w:line="276" w:lineRule="auto"/>
        <w:ind w:left="357" w:hanging="357"/>
        <w:rPr>
          <w:lang w:val="en-GB"/>
        </w:rPr>
      </w:pPr>
      <w:r>
        <w:rPr>
          <w:lang w:val="en-GB"/>
        </w:rPr>
        <w:t>In case the root cause is</w:t>
      </w:r>
      <w:r w:rsidR="00660FB1">
        <w:rPr>
          <w:lang w:val="en-GB"/>
        </w:rPr>
        <w:t xml:space="preserve"> estimated as</w:t>
      </w:r>
      <w:r>
        <w:rPr>
          <w:lang w:val="en-GB"/>
        </w:rPr>
        <w:t xml:space="preserve"> uncertain, the </w:t>
      </w:r>
      <w:r w:rsidR="000D266D">
        <w:rPr>
          <w:lang w:val="en-GB"/>
        </w:rPr>
        <w:t>e</w:t>
      </w:r>
      <w:r>
        <w:rPr>
          <w:lang w:val="en-GB"/>
        </w:rPr>
        <w:t>ntity shall continue to evaluate the root cause.</w:t>
      </w:r>
    </w:p>
    <w:p w14:paraId="5B8C98C9" w14:textId="77777777" w:rsidR="00501384" w:rsidRPr="00265CBD" w:rsidRDefault="00501384" w:rsidP="00501384">
      <w:pPr>
        <w:pStyle w:val="ListParagraph"/>
        <w:rPr>
          <w:lang w:val="en-GB"/>
        </w:rPr>
      </w:pPr>
    </w:p>
    <w:p w14:paraId="7C779368" w14:textId="31FE1644" w:rsidR="4BB8A2A0" w:rsidRDefault="4BB8A2A0" w:rsidP="55507D10">
      <w:pPr>
        <w:pStyle w:val="ListParagraph"/>
        <w:numPr>
          <w:ilvl w:val="0"/>
          <w:numId w:val="25"/>
        </w:numPr>
        <w:spacing w:before="120" w:after="0" w:line="276" w:lineRule="auto"/>
        <w:ind w:left="357" w:hanging="357"/>
        <w:rPr>
          <w:rFonts w:ascii="Times New Roman" w:eastAsia="Times New Roman" w:hAnsi="Times New Roman" w:cs="Times New Roman"/>
          <w:lang w:val="en-GB"/>
        </w:rPr>
      </w:pPr>
      <w:r w:rsidRPr="3F70FCE4">
        <w:rPr>
          <w:rFonts w:ascii="Times New Roman" w:eastAsia="Times New Roman" w:hAnsi="Times New Roman" w:cs="Times New Roman"/>
          <w:lang w:val="en-GB"/>
        </w:rPr>
        <w:t xml:space="preserve">In the case where a “not malicious” root cause is assessed without any doubt, the </w:t>
      </w:r>
      <w:r w:rsidR="004F1066">
        <w:rPr>
          <w:rFonts w:ascii="Times New Roman" w:eastAsia="Times New Roman" w:hAnsi="Times New Roman" w:cs="Times New Roman"/>
          <w:lang w:val="en-GB"/>
        </w:rPr>
        <w:t>e</w:t>
      </w:r>
      <w:r w:rsidRPr="3F70FCE4">
        <w:rPr>
          <w:rFonts w:ascii="Times New Roman" w:eastAsia="Times New Roman" w:hAnsi="Times New Roman" w:cs="Times New Roman"/>
          <w:lang w:val="en-GB"/>
        </w:rPr>
        <w:t xml:space="preserve">ntity shall not consider the event as reportable </w:t>
      </w:r>
      <w:r w:rsidR="5D2F5341" w:rsidRPr="3F70FCE4">
        <w:rPr>
          <w:rFonts w:ascii="Times New Roman" w:eastAsia="Times New Roman" w:hAnsi="Times New Roman" w:cs="Times New Roman"/>
          <w:lang w:val="en-GB"/>
        </w:rPr>
        <w:t xml:space="preserve">according to article 38 (4) of the NCCS </w:t>
      </w:r>
      <w:r w:rsidR="005B6864">
        <w:rPr>
          <w:rFonts w:ascii="Times New Roman" w:eastAsia="Times New Roman" w:hAnsi="Times New Roman" w:cs="Times New Roman"/>
          <w:lang w:val="en-GB"/>
        </w:rPr>
        <w:t>R</w:t>
      </w:r>
      <w:r w:rsidR="5D2F5341" w:rsidRPr="3F70FCE4">
        <w:rPr>
          <w:rFonts w:ascii="Times New Roman" w:eastAsia="Times New Roman" w:hAnsi="Times New Roman" w:cs="Times New Roman"/>
          <w:lang w:val="en-GB"/>
        </w:rPr>
        <w:t>egulation.</w:t>
      </w:r>
    </w:p>
    <w:p w14:paraId="6FAFCCB7" w14:textId="77777777" w:rsidR="00501384" w:rsidRPr="00143208" w:rsidRDefault="00501384" w:rsidP="00143208">
      <w:pPr>
        <w:spacing w:before="120" w:line="276" w:lineRule="auto"/>
      </w:pPr>
    </w:p>
    <w:p w14:paraId="73C51050" w14:textId="660F9903" w:rsidR="005B700F" w:rsidRPr="00F14DCA" w:rsidRDefault="726F12E1" w:rsidP="00501384">
      <w:pPr>
        <w:pStyle w:val="headline2"/>
      </w:pPr>
      <w:bookmarkStart w:id="27" w:name="_Toc179197528"/>
      <w:r>
        <w:t xml:space="preserve">Article </w:t>
      </w:r>
      <w:r w:rsidR="00501384">
        <w:t>5</w:t>
      </w:r>
      <w:r>
        <w:br/>
      </w:r>
      <w:bookmarkEnd w:id="25"/>
      <w:r w:rsidR="007B064F">
        <w:t xml:space="preserve">Determination </w:t>
      </w:r>
      <w:r w:rsidR="00110A3B">
        <w:t xml:space="preserve">of the </w:t>
      </w:r>
      <w:r w:rsidR="00274BAC">
        <w:t xml:space="preserve">potential impact </w:t>
      </w:r>
      <w:r w:rsidR="00110A3B">
        <w:t xml:space="preserve">of </w:t>
      </w:r>
      <w:r w:rsidR="00F14DCA">
        <w:t xml:space="preserve">the </w:t>
      </w:r>
      <w:bookmarkEnd w:id="26"/>
      <w:r w:rsidR="00A77044">
        <w:t>cyber-attack</w:t>
      </w:r>
      <w:bookmarkEnd w:id="27"/>
    </w:p>
    <w:p w14:paraId="1D0E0D85" w14:textId="582931AE" w:rsidR="00AC570C" w:rsidRPr="00ED354B" w:rsidRDefault="004F1066" w:rsidP="0058048D">
      <w:pPr>
        <w:pStyle w:val="textregular"/>
        <w:numPr>
          <w:ilvl w:val="0"/>
          <w:numId w:val="10"/>
        </w:numPr>
        <w:spacing w:before="120" w:after="0" w:line="276" w:lineRule="auto"/>
      </w:pPr>
      <w:bookmarkStart w:id="28" w:name="_Hlk25936708"/>
      <w:r>
        <w:t>The e</w:t>
      </w:r>
      <w:r w:rsidR="2A56FB19">
        <w:t>ntit</w:t>
      </w:r>
      <w:r>
        <w:t>y</w:t>
      </w:r>
      <w:r w:rsidR="2A56FB19">
        <w:t xml:space="preserve"> shall </w:t>
      </w:r>
      <w:r w:rsidR="2153F725">
        <w:t xml:space="preserve">determine </w:t>
      </w:r>
      <w:r w:rsidR="2A56FB19">
        <w:t xml:space="preserve">the </w:t>
      </w:r>
      <w:r w:rsidR="410AB588">
        <w:t>potential impact</w:t>
      </w:r>
      <w:r w:rsidR="1FE28CD1">
        <w:t xml:space="preserve"> </w:t>
      </w:r>
      <w:r w:rsidR="0F5DB991">
        <w:t>of the cyber</w:t>
      </w:r>
      <w:r w:rsidR="00FC0AD5">
        <w:t>-</w:t>
      </w:r>
      <w:r w:rsidR="0F5DB991">
        <w:t xml:space="preserve">attack </w:t>
      </w:r>
      <w:r w:rsidR="2153F725">
        <w:t>as follow</w:t>
      </w:r>
      <w:r w:rsidR="0F5DB991">
        <w:t>s</w:t>
      </w:r>
      <w:r w:rsidR="2153F725">
        <w:t>:</w:t>
      </w:r>
    </w:p>
    <w:p w14:paraId="325E617A" w14:textId="5B426C62" w:rsidR="009A0AB9" w:rsidRPr="00ED354B" w:rsidRDefault="00C07AC4" w:rsidP="00C07AC4">
      <w:pPr>
        <w:pStyle w:val="textregular"/>
        <w:numPr>
          <w:ilvl w:val="0"/>
          <w:numId w:val="32"/>
        </w:numPr>
        <w:spacing w:after="0" w:line="276" w:lineRule="auto"/>
      </w:pPr>
      <w:r w:rsidRPr="1058925D">
        <w:rPr>
          <w:b/>
          <w:bCs/>
        </w:rPr>
        <w:t>L</w:t>
      </w:r>
      <w:r w:rsidR="009A0AB9" w:rsidRPr="1058925D">
        <w:rPr>
          <w:b/>
          <w:bCs/>
        </w:rPr>
        <w:t xml:space="preserve">ow </w:t>
      </w:r>
      <w:r w:rsidR="00274BAC" w:rsidRPr="1058925D">
        <w:rPr>
          <w:b/>
          <w:bCs/>
        </w:rPr>
        <w:t>potential impact</w:t>
      </w:r>
      <w:r w:rsidR="009A0AB9" w:rsidRPr="1058925D">
        <w:rPr>
          <w:b/>
          <w:bCs/>
        </w:rPr>
        <w:t>:</w:t>
      </w:r>
      <w:r w:rsidR="0094764C">
        <w:t xml:space="preserve"> </w:t>
      </w:r>
      <w:r w:rsidR="00C67D2A">
        <w:t xml:space="preserve">Any asset </w:t>
      </w:r>
      <w:r w:rsidR="00A77044">
        <w:t>affected by the cyber-attack</w:t>
      </w:r>
      <w:r w:rsidR="00C67D2A">
        <w:t xml:space="preserve"> belong</w:t>
      </w:r>
      <w:r w:rsidR="00F947E6">
        <w:t>s</w:t>
      </w:r>
      <w:r w:rsidR="00C67D2A">
        <w:t xml:space="preserve"> to neither </w:t>
      </w:r>
      <w:r w:rsidR="007F6BD7">
        <w:t>h</w:t>
      </w:r>
      <w:r w:rsidR="00C67D2A">
        <w:t>igh-</w:t>
      </w:r>
      <w:r w:rsidR="007F6BD7">
        <w:t>i</w:t>
      </w:r>
      <w:r w:rsidR="00C67D2A">
        <w:t xml:space="preserve">mpact nor </w:t>
      </w:r>
      <w:r w:rsidR="00FE1ED2">
        <w:t>critical</w:t>
      </w:r>
      <w:r w:rsidR="00C67D2A">
        <w:t>-</w:t>
      </w:r>
      <w:r w:rsidR="00FE1ED2">
        <w:t>i</w:t>
      </w:r>
      <w:r w:rsidR="00C67D2A">
        <w:t xml:space="preserve">mpact </w:t>
      </w:r>
      <w:r w:rsidR="00FE1ED2">
        <w:t>p</w:t>
      </w:r>
      <w:r w:rsidR="00C67D2A">
        <w:t>erimeter</w:t>
      </w:r>
      <w:r w:rsidR="007C1E34">
        <w:t xml:space="preserve"> and cannot directly reach any assets in a </w:t>
      </w:r>
      <w:r w:rsidR="007F6BD7">
        <w:t>h</w:t>
      </w:r>
      <w:r w:rsidR="007C1E34">
        <w:t>igh-</w:t>
      </w:r>
      <w:r w:rsidR="007F6BD7">
        <w:t>i</w:t>
      </w:r>
      <w:r w:rsidR="007C1E34">
        <w:t xml:space="preserve">mpact or </w:t>
      </w:r>
      <w:r w:rsidR="007F6BD7">
        <w:t>c</w:t>
      </w:r>
      <w:r w:rsidR="007C1E34">
        <w:t>ritical-</w:t>
      </w:r>
      <w:r w:rsidR="007F6BD7">
        <w:t>i</w:t>
      </w:r>
      <w:r w:rsidR="007C1E34">
        <w:t>mpact perimeter</w:t>
      </w:r>
      <w:r w:rsidR="00A77044">
        <w:t>.</w:t>
      </w:r>
    </w:p>
    <w:p w14:paraId="637C87C2" w14:textId="77777777" w:rsidR="007C1E34" w:rsidRDefault="00C07AC4">
      <w:pPr>
        <w:pStyle w:val="textregular"/>
        <w:numPr>
          <w:ilvl w:val="0"/>
          <w:numId w:val="32"/>
        </w:numPr>
        <w:spacing w:after="0" w:line="276" w:lineRule="auto"/>
      </w:pPr>
      <w:r w:rsidRPr="4AF5686B">
        <w:rPr>
          <w:b/>
          <w:bCs/>
        </w:rPr>
        <w:t>H</w:t>
      </w:r>
      <w:r w:rsidR="009A0AB9" w:rsidRPr="4AF5686B">
        <w:rPr>
          <w:b/>
          <w:bCs/>
        </w:rPr>
        <w:t xml:space="preserve">igh </w:t>
      </w:r>
      <w:r w:rsidR="00274BAC" w:rsidRPr="4AF5686B">
        <w:rPr>
          <w:b/>
          <w:bCs/>
        </w:rPr>
        <w:t>potential impact</w:t>
      </w:r>
      <w:r w:rsidR="009A0AB9" w:rsidRPr="4AF5686B">
        <w:rPr>
          <w:b/>
          <w:bCs/>
        </w:rPr>
        <w:t>:</w:t>
      </w:r>
      <w:r w:rsidR="0094764C">
        <w:t xml:space="preserve"> </w:t>
      </w:r>
    </w:p>
    <w:p w14:paraId="63BDA699" w14:textId="2C0EFBE4" w:rsidR="007C1E34" w:rsidRDefault="00C67D2A" w:rsidP="007C1E34">
      <w:pPr>
        <w:pStyle w:val="textregular"/>
        <w:numPr>
          <w:ilvl w:val="1"/>
          <w:numId w:val="32"/>
        </w:numPr>
        <w:spacing w:after="0" w:line="276" w:lineRule="auto"/>
      </w:pPr>
      <w:r>
        <w:t xml:space="preserve">At least one asset </w:t>
      </w:r>
      <w:r w:rsidR="00A77044">
        <w:t xml:space="preserve">affected by the </w:t>
      </w:r>
      <w:r w:rsidR="00131619">
        <w:t>cyber-</w:t>
      </w:r>
      <w:r w:rsidR="3ABA97B6">
        <w:t>attack</w:t>
      </w:r>
      <w:r>
        <w:t xml:space="preserve"> belongs to the </w:t>
      </w:r>
      <w:r w:rsidR="007F6BD7">
        <w:t>h</w:t>
      </w:r>
      <w:r>
        <w:t>igh-</w:t>
      </w:r>
      <w:r w:rsidR="007F6BD7">
        <w:t>i</w:t>
      </w:r>
      <w:r>
        <w:t xml:space="preserve">mpact perimeter and none of them belongs to the </w:t>
      </w:r>
      <w:r w:rsidR="007F6BD7">
        <w:t>c</w:t>
      </w:r>
      <w:r>
        <w:t>ritical-</w:t>
      </w:r>
      <w:r w:rsidR="007F6BD7">
        <w:t>i</w:t>
      </w:r>
      <w:r>
        <w:t xml:space="preserve">mpact </w:t>
      </w:r>
      <w:r w:rsidR="007F6BD7">
        <w:t>p</w:t>
      </w:r>
      <w:r>
        <w:t>erimeter</w:t>
      </w:r>
      <w:r w:rsidR="007C1E34">
        <w:t>, or</w:t>
      </w:r>
    </w:p>
    <w:p w14:paraId="2153AC72" w14:textId="7A4DE864" w:rsidR="00131619" w:rsidRPr="00131619" w:rsidRDefault="007C1E34" w:rsidP="007C1E34">
      <w:pPr>
        <w:pStyle w:val="textregular"/>
        <w:numPr>
          <w:ilvl w:val="1"/>
          <w:numId w:val="32"/>
        </w:numPr>
        <w:spacing w:after="0" w:line="276" w:lineRule="auto"/>
      </w:pPr>
      <w:r>
        <w:t xml:space="preserve">At least one asset affected can directly reach one asset belonging to the high-Impact perimeter and not the </w:t>
      </w:r>
      <w:r w:rsidR="007F6BD7">
        <w:t>c</w:t>
      </w:r>
      <w:r>
        <w:t>ritical-</w:t>
      </w:r>
      <w:r w:rsidR="007F6BD7">
        <w:t>i</w:t>
      </w:r>
      <w:r>
        <w:t>mpact perimeter.</w:t>
      </w:r>
    </w:p>
    <w:p w14:paraId="1DCAA12C" w14:textId="45508DD8" w:rsidR="00A77044" w:rsidRPr="00ED354B" w:rsidRDefault="00C07AC4">
      <w:pPr>
        <w:pStyle w:val="textregular"/>
        <w:numPr>
          <w:ilvl w:val="0"/>
          <w:numId w:val="32"/>
        </w:numPr>
        <w:spacing w:after="0" w:line="276" w:lineRule="auto"/>
      </w:pPr>
      <w:r w:rsidRPr="1058925D">
        <w:rPr>
          <w:b/>
          <w:bCs/>
        </w:rPr>
        <w:t>C</w:t>
      </w:r>
      <w:r w:rsidR="009A0AB9" w:rsidRPr="1058925D">
        <w:rPr>
          <w:b/>
          <w:bCs/>
        </w:rPr>
        <w:t xml:space="preserve">ritical </w:t>
      </w:r>
      <w:r w:rsidR="00274BAC" w:rsidRPr="1058925D">
        <w:rPr>
          <w:b/>
          <w:bCs/>
        </w:rPr>
        <w:t>potential impact</w:t>
      </w:r>
      <w:r w:rsidR="009A0AB9" w:rsidRPr="1058925D">
        <w:rPr>
          <w:b/>
          <w:bCs/>
        </w:rPr>
        <w:t>:</w:t>
      </w:r>
      <w:r w:rsidR="0094764C">
        <w:t xml:space="preserve"> </w:t>
      </w:r>
      <w:r w:rsidR="00C67D2A">
        <w:t xml:space="preserve">At least one asset </w:t>
      </w:r>
      <w:r w:rsidR="00A77044">
        <w:t>affected by the cyber-attack</w:t>
      </w:r>
      <w:r w:rsidR="00C67D2A">
        <w:t xml:space="preserve"> belongs to the </w:t>
      </w:r>
      <w:r w:rsidR="007F6BD7">
        <w:t>c</w:t>
      </w:r>
      <w:r w:rsidR="00C67D2A">
        <w:t>ritical-</w:t>
      </w:r>
      <w:r w:rsidR="007F6BD7">
        <w:t>i</w:t>
      </w:r>
      <w:r w:rsidR="00C67D2A">
        <w:t>mpact perimeter</w:t>
      </w:r>
      <w:r w:rsidR="007721A5">
        <w:t xml:space="preserve"> or can directly reach an asset belonging to the critical-impact perimeter</w:t>
      </w:r>
      <w:r w:rsidR="00265A6E">
        <w:t>.</w:t>
      </w:r>
    </w:p>
    <w:p w14:paraId="3CC1797B" w14:textId="77777777" w:rsidR="005F6361" w:rsidRDefault="005F6361">
      <w:pPr>
        <w:rPr>
          <w:rFonts w:ascii="Times New Roman" w:hAnsi="Times New Roman" w:cstheme="majorHAnsi"/>
          <w:b/>
          <w:color w:val="23236E" w:themeColor="text2"/>
          <w:sz w:val="24"/>
          <w:szCs w:val="24"/>
        </w:rPr>
      </w:pPr>
      <w:bookmarkStart w:id="29" w:name="_Hlk24464444"/>
      <w:bookmarkStart w:id="30" w:name="_Toc413748339"/>
      <w:bookmarkEnd w:id="28"/>
    </w:p>
    <w:p w14:paraId="4F33DCDF" w14:textId="37974223" w:rsidR="00AB5D38" w:rsidRPr="00ED354B" w:rsidRDefault="00AB5D38" w:rsidP="006C5388">
      <w:pPr>
        <w:pStyle w:val="headline2"/>
      </w:pPr>
      <w:bookmarkStart w:id="31" w:name="_Toc179197529"/>
      <w:r>
        <w:t>Article 6</w:t>
      </w:r>
      <w:r>
        <w:br/>
      </w:r>
      <w:r w:rsidR="00110A3B">
        <w:t>Estimation of the s</w:t>
      </w:r>
      <w:r>
        <w:t>everity of the cyber</w:t>
      </w:r>
      <w:r w:rsidR="317CF19B">
        <w:t>-</w:t>
      </w:r>
      <w:r>
        <w:t>attack</w:t>
      </w:r>
      <w:bookmarkEnd w:id="31"/>
    </w:p>
    <w:p w14:paraId="7352D608" w14:textId="6FEB1622" w:rsidR="00AB5D38" w:rsidRPr="00ED354B" w:rsidRDefault="00C07AC4" w:rsidP="00AB5D38">
      <w:pPr>
        <w:pStyle w:val="textregular"/>
        <w:numPr>
          <w:ilvl w:val="0"/>
          <w:numId w:val="38"/>
        </w:numPr>
        <w:spacing w:after="0" w:line="276" w:lineRule="auto"/>
      </w:pPr>
      <w:r>
        <w:t xml:space="preserve">The </w:t>
      </w:r>
      <w:r w:rsidR="000D266D">
        <w:t>e</w:t>
      </w:r>
      <w:r w:rsidR="00AB5D38">
        <w:t>ntit</w:t>
      </w:r>
      <w:r>
        <w:t>y</w:t>
      </w:r>
      <w:r w:rsidR="00AB5D38">
        <w:t xml:space="preserve"> shall </w:t>
      </w:r>
      <w:r w:rsidR="00AF3CF7">
        <w:t xml:space="preserve">estimate </w:t>
      </w:r>
      <w:r w:rsidR="00AB5D38">
        <w:t xml:space="preserve">the severity of the </w:t>
      </w:r>
      <w:r w:rsidR="009147FA">
        <w:t>cyber-attack</w:t>
      </w:r>
      <w:r w:rsidR="00AB5D38">
        <w:t>:</w:t>
      </w:r>
    </w:p>
    <w:p w14:paraId="075C23D1" w14:textId="0A39AEE6" w:rsidR="00313191" w:rsidRPr="00595B5C" w:rsidRDefault="00313191" w:rsidP="00313191">
      <w:pPr>
        <w:pStyle w:val="ListParagraph"/>
        <w:numPr>
          <w:ilvl w:val="0"/>
          <w:numId w:val="37"/>
        </w:numPr>
        <w:autoSpaceDE w:val="0"/>
        <w:autoSpaceDN w:val="0"/>
        <w:spacing w:after="120" w:line="252" w:lineRule="auto"/>
        <w:ind w:left="714" w:hanging="357"/>
        <w:rPr>
          <w:color w:val="000000"/>
          <w:lang w:val="en-GB"/>
        </w:rPr>
      </w:pPr>
      <w:r w:rsidRPr="00C07AC4">
        <w:rPr>
          <w:bCs/>
          <w:lang w:val="en-GB"/>
        </w:rPr>
        <w:t>A cyber</w:t>
      </w:r>
      <w:r>
        <w:rPr>
          <w:bCs/>
          <w:lang w:val="en-GB"/>
        </w:rPr>
        <w:t>-</w:t>
      </w:r>
      <w:r w:rsidRPr="00C07AC4">
        <w:rPr>
          <w:bCs/>
          <w:lang w:val="en-GB"/>
        </w:rPr>
        <w:t>attack with</w:t>
      </w:r>
      <w:r w:rsidRPr="00ED354B">
        <w:rPr>
          <w:b/>
          <w:bCs/>
          <w:lang w:val="en-GB"/>
        </w:rPr>
        <w:t xml:space="preserve"> low severity </w:t>
      </w:r>
      <w:r w:rsidRPr="00C07AC4">
        <w:rPr>
          <w:bCs/>
          <w:lang w:val="en-GB"/>
        </w:rPr>
        <w:t>means that</w:t>
      </w:r>
      <w:r w:rsidRPr="00ED354B">
        <w:rPr>
          <w:b/>
          <w:bCs/>
          <w:lang w:val="en-GB"/>
        </w:rPr>
        <w:t xml:space="preserve"> </w:t>
      </w:r>
      <w:r w:rsidRPr="00ED354B">
        <w:rPr>
          <w:color w:val="000000"/>
          <w:lang w:val="en-GB"/>
        </w:rPr>
        <w:t>the attacker is</w:t>
      </w:r>
      <w:r>
        <w:rPr>
          <w:color w:val="000000"/>
          <w:lang w:val="en-GB"/>
        </w:rPr>
        <w:t xml:space="preserve"> </w:t>
      </w:r>
      <w:r w:rsidRPr="00ED354B">
        <w:rPr>
          <w:color w:val="000000"/>
          <w:lang w:val="en-GB"/>
        </w:rPr>
        <w:t>trying to get access to</w:t>
      </w:r>
      <w:r>
        <w:rPr>
          <w:color w:val="000000"/>
          <w:lang w:val="en-GB"/>
        </w:rPr>
        <w:t xml:space="preserve"> one or more</w:t>
      </w:r>
      <w:r w:rsidRPr="00ED354B">
        <w:rPr>
          <w:color w:val="000000"/>
          <w:lang w:val="en-GB"/>
        </w:rPr>
        <w:t xml:space="preserve"> asset</w:t>
      </w:r>
      <w:r>
        <w:rPr>
          <w:color w:val="000000"/>
          <w:lang w:val="en-GB"/>
        </w:rPr>
        <w:t>s</w:t>
      </w:r>
      <w:r w:rsidRPr="00ED354B">
        <w:rPr>
          <w:color w:val="000000"/>
          <w:lang w:val="en-GB"/>
        </w:rPr>
        <w:t>.</w:t>
      </w:r>
    </w:p>
    <w:p w14:paraId="5506BBF4" w14:textId="0D5075FF" w:rsidR="00313191" w:rsidRPr="00ED354B" w:rsidRDefault="00313191" w:rsidP="00313191">
      <w:pPr>
        <w:pStyle w:val="ListParagraph"/>
        <w:numPr>
          <w:ilvl w:val="0"/>
          <w:numId w:val="37"/>
        </w:numPr>
        <w:autoSpaceDE w:val="0"/>
        <w:autoSpaceDN w:val="0"/>
        <w:spacing w:after="68" w:line="252" w:lineRule="auto"/>
        <w:rPr>
          <w:lang w:val="en-GB"/>
        </w:rPr>
      </w:pPr>
      <w:r w:rsidRPr="00C07AC4">
        <w:rPr>
          <w:bCs/>
          <w:lang w:val="en-GB"/>
        </w:rPr>
        <w:t>A cyber</w:t>
      </w:r>
      <w:r>
        <w:rPr>
          <w:bCs/>
          <w:lang w:val="en-GB"/>
        </w:rPr>
        <w:t>-</w:t>
      </w:r>
      <w:r w:rsidRPr="00C07AC4">
        <w:rPr>
          <w:bCs/>
          <w:lang w:val="en-GB"/>
        </w:rPr>
        <w:t xml:space="preserve">attack with a </w:t>
      </w:r>
      <w:r>
        <w:rPr>
          <w:b/>
          <w:bCs/>
          <w:lang w:val="en-GB"/>
        </w:rPr>
        <w:t xml:space="preserve">high </w:t>
      </w:r>
      <w:r w:rsidRPr="00ED354B">
        <w:rPr>
          <w:b/>
          <w:bCs/>
          <w:lang w:val="en-GB"/>
        </w:rPr>
        <w:t xml:space="preserve">severity </w:t>
      </w:r>
      <w:r w:rsidRPr="00C07AC4">
        <w:rPr>
          <w:bCs/>
          <w:lang w:val="en-GB"/>
        </w:rPr>
        <w:t>means that the</w:t>
      </w:r>
      <w:r w:rsidRPr="00ED354B">
        <w:rPr>
          <w:lang w:val="en-GB"/>
        </w:rPr>
        <w:t xml:space="preserve"> attacker has at least limited access to </w:t>
      </w:r>
      <w:r>
        <w:rPr>
          <w:lang w:val="en-GB"/>
        </w:rPr>
        <w:t xml:space="preserve">one or more </w:t>
      </w:r>
      <w:r w:rsidRPr="00ED354B">
        <w:rPr>
          <w:lang w:val="en-GB"/>
        </w:rPr>
        <w:t>asset</w:t>
      </w:r>
      <w:r>
        <w:rPr>
          <w:lang w:val="en-GB"/>
        </w:rPr>
        <w:t xml:space="preserve">s which could lead to a critical </w:t>
      </w:r>
      <w:r w:rsidR="00C80356">
        <w:rPr>
          <w:lang w:val="en-GB"/>
        </w:rPr>
        <w:t>severity</w:t>
      </w:r>
      <w:r w:rsidRPr="00ED354B">
        <w:rPr>
          <w:lang w:val="en-GB"/>
        </w:rPr>
        <w:t>;</w:t>
      </w:r>
    </w:p>
    <w:p w14:paraId="4BE9E771" w14:textId="0A1E7DB4" w:rsidR="00AB5D38" w:rsidRPr="00ED354B" w:rsidRDefault="003A6D20" w:rsidP="00AB5D38">
      <w:pPr>
        <w:pStyle w:val="ListParagraph"/>
        <w:numPr>
          <w:ilvl w:val="0"/>
          <w:numId w:val="37"/>
        </w:numPr>
        <w:autoSpaceDE w:val="0"/>
        <w:autoSpaceDN w:val="0"/>
        <w:spacing w:after="68" w:line="252" w:lineRule="auto"/>
        <w:rPr>
          <w:lang w:val="en-GB"/>
        </w:rPr>
      </w:pPr>
      <w:r w:rsidRPr="00C07AC4">
        <w:rPr>
          <w:bCs/>
          <w:lang w:val="en-GB"/>
        </w:rPr>
        <w:t>A cyber</w:t>
      </w:r>
      <w:r w:rsidR="008756F5">
        <w:rPr>
          <w:bCs/>
          <w:lang w:val="en-GB"/>
        </w:rPr>
        <w:t>-</w:t>
      </w:r>
      <w:r w:rsidRPr="00C07AC4">
        <w:rPr>
          <w:bCs/>
          <w:lang w:val="en-GB"/>
        </w:rPr>
        <w:t>attack with a</w:t>
      </w:r>
      <w:r w:rsidRPr="00ED354B">
        <w:rPr>
          <w:b/>
          <w:bCs/>
          <w:lang w:val="en-GB"/>
        </w:rPr>
        <w:t xml:space="preserve"> </w:t>
      </w:r>
      <w:r w:rsidR="0087670C">
        <w:rPr>
          <w:b/>
          <w:bCs/>
          <w:lang w:val="en-GB"/>
        </w:rPr>
        <w:t xml:space="preserve">critical </w:t>
      </w:r>
      <w:r w:rsidR="00AB5D38" w:rsidRPr="00ED354B">
        <w:rPr>
          <w:b/>
          <w:bCs/>
          <w:lang w:val="en-GB"/>
        </w:rPr>
        <w:t>severity</w:t>
      </w:r>
      <w:r w:rsidRPr="00ED354B">
        <w:rPr>
          <w:b/>
          <w:bCs/>
          <w:lang w:val="en-GB"/>
        </w:rPr>
        <w:t xml:space="preserve"> </w:t>
      </w:r>
      <w:r w:rsidRPr="00C07AC4">
        <w:rPr>
          <w:bCs/>
          <w:lang w:val="en-GB"/>
        </w:rPr>
        <w:t>means that</w:t>
      </w:r>
      <w:r w:rsidRPr="00ED354B">
        <w:rPr>
          <w:b/>
          <w:bCs/>
          <w:lang w:val="en-GB"/>
        </w:rPr>
        <w:t xml:space="preserve"> </w:t>
      </w:r>
      <w:r w:rsidR="00AB5D38" w:rsidRPr="00ED354B">
        <w:rPr>
          <w:lang w:val="en-GB"/>
        </w:rPr>
        <w:t xml:space="preserve">more than one asset </w:t>
      </w:r>
      <w:r w:rsidR="008756F5">
        <w:rPr>
          <w:lang w:val="en-GB"/>
        </w:rPr>
        <w:t>is</w:t>
      </w:r>
      <w:r w:rsidR="008756F5" w:rsidRPr="00ED354B">
        <w:rPr>
          <w:lang w:val="en-GB"/>
        </w:rPr>
        <w:t xml:space="preserve"> </w:t>
      </w:r>
      <w:r w:rsidR="00AB5D38" w:rsidRPr="00ED354B">
        <w:rPr>
          <w:lang w:val="en-GB"/>
        </w:rPr>
        <w:t xml:space="preserve">impacted </w:t>
      </w:r>
      <w:r w:rsidR="002E2FA6">
        <w:rPr>
          <w:lang w:val="en-GB"/>
        </w:rPr>
        <w:t xml:space="preserve">by </w:t>
      </w:r>
      <w:r w:rsidR="00AB5D38" w:rsidRPr="00ED354B">
        <w:rPr>
          <w:lang w:val="en-GB"/>
        </w:rPr>
        <w:t xml:space="preserve">lateral </w:t>
      </w:r>
      <w:r w:rsidR="00CC0013" w:rsidRPr="00ED354B">
        <w:rPr>
          <w:lang w:val="en-GB"/>
        </w:rPr>
        <w:t>movement,</w:t>
      </w:r>
      <w:r w:rsidR="00AB5D38" w:rsidRPr="00ED354B">
        <w:rPr>
          <w:lang w:val="en-GB"/>
        </w:rPr>
        <w:t xml:space="preserve"> or the attacker appear</w:t>
      </w:r>
      <w:r w:rsidRPr="00ED354B">
        <w:rPr>
          <w:lang w:val="en-GB"/>
        </w:rPr>
        <w:t>s</w:t>
      </w:r>
      <w:r w:rsidR="00AB5D38" w:rsidRPr="00ED354B">
        <w:rPr>
          <w:lang w:val="en-GB"/>
        </w:rPr>
        <w:t xml:space="preserve"> to be able to interrupt the process or perpetuate actions on one or multiple assets to destabili</w:t>
      </w:r>
      <w:r w:rsidRPr="00ED354B">
        <w:rPr>
          <w:lang w:val="en-GB"/>
        </w:rPr>
        <w:t>s</w:t>
      </w:r>
      <w:r w:rsidR="00AB5D38" w:rsidRPr="00ED354B">
        <w:rPr>
          <w:lang w:val="en-GB"/>
        </w:rPr>
        <w:t>e the entity</w:t>
      </w:r>
      <w:r w:rsidRPr="00ED354B">
        <w:rPr>
          <w:lang w:val="en-GB"/>
        </w:rPr>
        <w:t>;</w:t>
      </w:r>
    </w:p>
    <w:p w14:paraId="05C4848C" w14:textId="0D1F83DE" w:rsidR="00E419ED" w:rsidRDefault="00E419ED" w:rsidP="00AB5D38">
      <w:pPr>
        <w:pStyle w:val="textregular"/>
        <w:spacing w:line="276" w:lineRule="auto"/>
        <w:ind w:left="360"/>
      </w:pPr>
      <w:r>
        <w:lastRenderedPageBreak/>
        <w:t xml:space="preserve">In order to </w:t>
      </w:r>
      <w:r w:rsidR="0039785F">
        <w:t xml:space="preserve">perform </w:t>
      </w:r>
      <w:r>
        <w:t xml:space="preserve">this </w:t>
      </w:r>
      <w:r w:rsidR="00CB7DEF">
        <w:t>estimation</w:t>
      </w:r>
      <w:r>
        <w:t xml:space="preserve">, </w:t>
      </w:r>
      <w:r w:rsidR="00CB7DEF">
        <w:t xml:space="preserve">entities may use </w:t>
      </w:r>
      <w:r>
        <w:t xml:space="preserve">paragraph </w:t>
      </w:r>
      <w:r w:rsidR="002B7402">
        <w:t>(</w:t>
      </w:r>
      <w:r>
        <w:t>2</w:t>
      </w:r>
      <w:r w:rsidR="002B7402">
        <w:t>)</w:t>
      </w:r>
      <w:r w:rsidR="00CB7DEF">
        <w:t>.</w:t>
      </w:r>
    </w:p>
    <w:p w14:paraId="46B6E533" w14:textId="77777777" w:rsidR="00A266D1" w:rsidRPr="00ED354B" w:rsidRDefault="00A266D1" w:rsidP="00AB5D38">
      <w:pPr>
        <w:pStyle w:val="textregular"/>
        <w:spacing w:line="276" w:lineRule="auto"/>
        <w:ind w:left="360"/>
        <w:rPr>
          <w:rFonts w:eastAsia="Times New Roman"/>
        </w:rPr>
      </w:pPr>
    </w:p>
    <w:p w14:paraId="797D11D9" w14:textId="263DF810" w:rsidR="00B25AAE" w:rsidRPr="001911E1" w:rsidRDefault="004F1066" w:rsidP="00AB5D38">
      <w:pPr>
        <w:pStyle w:val="textregular"/>
        <w:numPr>
          <w:ilvl w:val="0"/>
          <w:numId w:val="38"/>
        </w:numPr>
        <w:spacing w:after="0" w:line="276" w:lineRule="auto"/>
        <w:ind w:left="357" w:hanging="357"/>
        <w:rPr>
          <w:rFonts w:cstheme="minorHAnsi"/>
        </w:rPr>
      </w:pPr>
      <w:r w:rsidRPr="001911E1">
        <w:rPr>
          <w:rFonts w:cstheme="minorHAnsi"/>
        </w:rPr>
        <w:t>The e</w:t>
      </w:r>
      <w:r w:rsidR="00B25AAE" w:rsidRPr="001911E1">
        <w:rPr>
          <w:rFonts w:cstheme="minorHAnsi"/>
        </w:rPr>
        <w:t>ntit</w:t>
      </w:r>
      <w:r w:rsidRPr="001911E1">
        <w:rPr>
          <w:rFonts w:cstheme="minorHAnsi"/>
        </w:rPr>
        <w:t>y</w:t>
      </w:r>
      <w:r w:rsidR="00B25AAE" w:rsidRPr="001911E1">
        <w:rPr>
          <w:rFonts w:cstheme="minorHAnsi"/>
        </w:rPr>
        <w:t xml:space="preserve"> </w:t>
      </w:r>
      <w:r w:rsidR="00523C83" w:rsidRPr="001911E1">
        <w:rPr>
          <w:rFonts w:cstheme="minorHAnsi"/>
        </w:rPr>
        <w:t xml:space="preserve">can </w:t>
      </w:r>
      <w:r w:rsidR="00A266D1" w:rsidRPr="001911E1">
        <w:rPr>
          <w:rFonts w:cstheme="minorHAnsi"/>
        </w:rPr>
        <w:t xml:space="preserve">evaluate </w:t>
      </w:r>
      <w:r w:rsidR="00B25AAE" w:rsidRPr="001911E1">
        <w:rPr>
          <w:rFonts w:cstheme="minorHAnsi"/>
        </w:rPr>
        <w:t>the position of the attack</w:t>
      </w:r>
      <w:r w:rsidR="0001641F" w:rsidRPr="001911E1">
        <w:rPr>
          <w:rFonts w:cstheme="minorHAnsi"/>
        </w:rPr>
        <w:t>er within the tactics for the ICS and Enterprise</w:t>
      </w:r>
      <w:r w:rsidR="00273017" w:rsidRPr="001911E1">
        <w:rPr>
          <w:rFonts w:cstheme="minorHAnsi"/>
        </w:rPr>
        <w:t xml:space="preserve"> MITRE ATT&amp;CK</w:t>
      </w:r>
      <w:r w:rsidR="0001641F" w:rsidRPr="001911E1">
        <w:rPr>
          <w:rFonts w:cstheme="minorHAnsi"/>
        </w:rPr>
        <w:t xml:space="preserve"> framework</w:t>
      </w:r>
      <w:r w:rsidR="00CA1E3E" w:rsidRPr="001911E1">
        <w:rPr>
          <w:rStyle w:val="FootnoteReference"/>
          <w:rFonts w:cstheme="minorHAnsi"/>
        </w:rPr>
        <w:footnoteReference w:id="2"/>
      </w:r>
      <w:r w:rsidR="00A06800" w:rsidRPr="001911E1">
        <w:rPr>
          <w:rFonts w:cstheme="minorHAnsi"/>
        </w:rPr>
        <w:t xml:space="preserve">, based on the </w:t>
      </w:r>
      <w:r w:rsidR="008756F5" w:rsidRPr="001911E1">
        <w:rPr>
          <w:rFonts w:cstheme="minorHAnsi"/>
        </w:rPr>
        <w:t>worst-case</w:t>
      </w:r>
      <w:r w:rsidR="00A06800" w:rsidRPr="001911E1">
        <w:rPr>
          <w:rFonts w:cstheme="minorHAnsi"/>
        </w:rPr>
        <w:t xml:space="preserve"> scenario and their forecast of the upcoming situation</w:t>
      </w:r>
      <w:r w:rsidR="00B25AAE" w:rsidRPr="001911E1">
        <w:rPr>
          <w:rFonts w:cstheme="minorHAnsi"/>
        </w:rPr>
        <w:t>:</w:t>
      </w:r>
    </w:p>
    <w:p w14:paraId="4E22B2C8" w14:textId="3DB02061" w:rsidR="00B25AAE" w:rsidRPr="001911E1" w:rsidRDefault="00523C83" w:rsidP="00B25AAE">
      <w:pPr>
        <w:pStyle w:val="ListParagraph"/>
        <w:numPr>
          <w:ilvl w:val="0"/>
          <w:numId w:val="21"/>
        </w:numPr>
        <w:autoSpaceDE w:val="0"/>
        <w:autoSpaceDN w:val="0"/>
        <w:adjustRightInd w:val="0"/>
        <w:spacing w:after="68"/>
        <w:rPr>
          <w:i/>
          <w:color w:val="000000"/>
          <w:lang w:val="en-US"/>
        </w:rPr>
      </w:pPr>
      <w:r w:rsidRPr="18369F73">
        <w:rPr>
          <w:b/>
          <w:color w:val="000000" w:themeColor="text1"/>
          <w:lang w:val="en-US"/>
        </w:rPr>
        <w:t>Low severity</w:t>
      </w:r>
      <w:r w:rsidR="00B25AAE" w:rsidRPr="18369F73">
        <w:rPr>
          <w:color w:val="000000" w:themeColor="text1"/>
          <w:lang w:val="en-US"/>
        </w:rPr>
        <w:t xml:space="preserve">: </w:t>
      </w:r>
      <w:r w:rsidR="00E77FDA" w:rsidRPr="18369F73">
        <w:rPr>
          <w:color w:val="000000" w:themeColor="text1"/>
          <w:lang w:val="en-US"/>
        </w:rPr>
        <w:t xml:space="preserve">detection of an attempt to perform </w:t>
      </w:r>
      <w:r w:rsidR="00B25AAE" w:rsidRPr="18369F73">
        <w:rPr>
          <w:color w:val="000000" w:themeColor="text1"/>
          <w:lang w:val="en-US"/>
        </w:rPr>
        <w:t xml:space="preserve">Reconnaissance, </w:t>
      </w:r>
      <w:r w:rsidR="00E77FDA" w:rsidRPr="18369F73">
        <w:rPr>
          <w:color w:val="000000" w:themeColor="text1"/>
          <w:lang w:val="en-US"/>
        </w:rPr>
        <w:t xml:space="preserve">obtain </w:t>
      </w:r>
      <w:r w:rsidR="00B25AAE" w:rsidRPr="18369F73">
        <w:rPr>
          <w:color w:val="000000" w:themeColor="text1"/>
          <w:lang w:val="en-US"/>
        </w:rPr>
        <w:t>Resource Development</w:t>
      </w:r>
      <w:r w:rsidR="00745EC1" w:rsidRPr="18369F73">
        <w:rPr>
          <w:color w:val="000000" w:themeColor="text1"/>
          <w:lang w:val="en-US"/>
        </w:rPr>
        <w:t xml:space="preserve">, </w:t>
      </w:r>
      <w:r w:rsidR="00E77FDA" w:rsidRPr="18369F73">
        <w:rPr>
          <w:color w:val="000000" w:themeColor="text1"/>
          <w:lang w:val="en-US"/>
        </w:rPr>
        <w:t xml:space="preserve">gain </w:t>
      </w:r>
      <w:r w:rsidR="00745EC1" w:rsidRPr="18369F73">
        <w:rPr>
          <w:color w:val="000000" w:themeColor="text1"/>
          <w:lang w:val="en-US"/>
        </w:rPr>
        <w:t>Initial access:</w:t>
      </w:r>
    </w:p>
    <w:p w14:paraId="243193BA" w14:textId="7E79797D" w:rsidR="00B25AAE" w:rsidRPr="00FB5797" w:rsidRDefault="00B25AAE" w:rsidP="00B25AAE">
      <w:pPr>
        <w:pStyle w:val="ListParagraph"/>
        <w:numPr>
          <w:ilvl w:val="1"/>
          <w:numId w:val="21"/>
        </w:numPr>
        <w:autoSpaceDE w:val="0"/>
        <w:autoSpaceDN w:val="0"/>
        <w:adjustRightInd w:val="0"/>
        <w:spacing w:after="68"/>
        <w:rPr>
          <w:rFonts w:cstheme="minorHAnsi"/>
          <w:i/>
          <w:lang w:val="en-GB"/>
        </w:rPr>
      </w:pPr>
      <w:r w:rsidRPr="001911E1">
        <w:rPr>
          <w:rFonts w:cstheme="minorHAnsi"/>
          <w:i/>
          <w:color w:val="000000"/>
          <w:lang w:val="en-GB"/>
        </w:rPr>
        <w:t>t</w:t>
      </w:r>
      <w:r w:rsidRPr="00FB5797">
        <w:rPr>
          <w:rFonts w:cstheme="minorHAnsi"/>
          <w:i/>
          <w:lang w:val="en-GB"/>
        </w:rPr>
        <w:t xml:space="preserve">he </w:t>
      </w:r>
      <w:r w:rsidR="009141CB" w:rsidRPr="00FB5797">
        <w:rPr>
          <w:rFonts w:cstheme="minorHAnsi"/>
          <w:i/>
          <w:lang w:val="en-GB"/>
        </w:rPr>
        <w:t>attackers are</w:t>
      </w:r>
      <w:r w:rsidRPr="00FB5797">
        <w:rPr>
          <w:rFonts w:cstheme="minorHAnsi"/>
          <w:i/>
          <w:lang w:val="en-GB"/>
        </w:rPr>
        <w:t xml:space="preserve"> trying to gather information they can use to plan future operations, or </w:t>
      </w:r>
    </w:p>
    <w:p w14:paraId="1CFCFDB8" w14:textId="6C47FE31" w:rsidR="00B25AAE" w:rsidRPr="00FB5797" w:rsidRDefault="009141CB" w:rsidP="00B25AAE">
      <w:pPr>
        <w:pStyle w:val="ListParagraph"/>
        <w:numPr>
          <w:ilvl w:val="1"/>
          <w:numId w:val="21"/>
        </w:numPr>
        <w:autoSpaceDE w:val="0"/>
        <w:autoSpaceDN w:val="0"/>
        <w:adjustRightInd w:val="0"/>
        <w:spacing w:after="68"/>
        <w:rPr>
          <w:rFonts w:cstheme="minorHAnsi"/>
          <w:i/>
          <w:lang w:val="en-GB"/>
        </w:rPr>
      </w:pPr>
      <w:r w:rsidRPr="00FB5797">
        <w:rPr>
          <w:rFonts w:cstheme="minorHAnsi"/>
          <w:i/>
          <w:lang w:val="en-GB"/>
        </w:rPr>
        <w:t>the attackers are</w:t>
      </w:r>
      <w:r w:rsidR="00B25AAE" w:rsidRPr="00FB5797">
        <w:rPr>
          <w:rFonts w:cstheme="minorHAnsi"/>
          <w:i/>
          <w:lang w:val="en-GB"/>
        </w:rPr>
        <w:t xml:space="preserve"> trying to establish resources they can use to support operations</w:t>
      </w:r>
      <w:r w:rsidR="00745EC1" w:rsidRPr="00FB5797">
        <w:rPr>
          <w:rFonts w:cstheme="minorHAnsi"/>
          <w:i/>
          <w:lang w:val="en-GB"/>
        </w:rPr>
        <w:t>, or</w:t>
      </w:r>
    </w:p>
    <w:p w14:paraId="7CAEDA2D" w14:textId="23FD7925" w:rsidR="00745EC1" w:rsidRPr="00FB5797" w:rsidRDefault="00745EC1" w:rsidP="00745EC1">
      <w:pPr>
        <w:pStyle w:val="ListParagraph"/>
        <w:numPr>
          <w:ilvl w:val="1"/>
          <w:numId w:val="21"/>
        </w:numPr>
        <w:autoSpaceDE w:val="0"/>
        <w:autoSpaceDN w:val="0"/>
        <w:adjustRightInd w:val="0"/>
        <w:spacing w:after="68"/>
        <w:rPr>
          <w:rFonts w:cstheme="minorHAnsi"/>
          <w:i/>
          <w:lang w:val="en-GB"/>
        </w:rPr>
      </w:pPr>
      <w:r w:rsidRPr="00FB5797">
        <w:rPr>
          <w:rFonts w:cstheme="minorHAnsi"/>
          <w:i/>
          <w:lang w:val="en-GB"/>
        </w:rPr>
        <w:t>the attackers are trying to get into one of the perimeter</w:t>
      </w:r>
      <w:r w:rsidR="0085758A" w:rsidRPr="00FB5797">
        <w:rPr>
          <w:rFonts w:cstheme="minorHAnsi"/>
          <w:i/>
          <w:lang w:val="en-GB"/>
        </w:rPr>
        <w:t>s</w:t>
      </w:r>
      <w:r w:rsidRPr="00FB5797">
        <w:rPr>
          <w:rFonts w:cstheme="minorHAnsi"/>
          <w:i/>
          <w:lang w:val="en-GB"/>
        </w:rPr>
        <w:t xml:space="preserve"> of the Entity.</w:t>
      </w:r>
    </w:p>
    <w:p w14:paraId="28D1336E" w14:textId="77777777" w:rsidR="00745EC1" w:rsidRPr="001911E1" w:rsidRDefault="00745EC1" w:rsidP="56D59F11">
      <w:pPr>
        <w:pStyle w:val="ListParagraph"/>
        <w:autoSpaceDE w:val="0"/>
        <w:autoSpaceDN w:val="0"/>
        <w:adjustRightInd w:val="0"/>
        <w:spacing w:after="68"/>
        <w:ind w:left="1440"/>
        <w:rPr>
          <w:rFonts w:cstheme="minorHAnsi"/>
          <w:i/>
          <w:iCs/>
          <w:color w:val="000000"/>
          <w:lang w:val="en-GB"/>
        </w:rPr>
      </w:pPr>
    </w:p>
    <w:p w14:paraId="437E00F0" w14:textId="765EBAE5" w:rsidR="00B25AAE" w:rsidRPr="001911E1" w:rsidRDefault="00235FA8" w:rsidP="00B25AAE">
      <w:pPr>
        <w:pStyle w:val="ListParagraph"/>
        <w:numPr>
          <w:ilvl w:val="0"/>
          <w:numId w:val="21"/>
        </w:numPr>
        <w:autoSpaceDE w:val="0"/>
        <w:autoSpaceDN w:val="0"/>
        <w:adjustRightInd w:val="0"/>
        <w:spacing w:after="68"/>
        <w:rPr>
          <w:rFonts w:cstheme="minorHAnsi"/>
          <w:i/>
          <w:color w:val="000000"/>
          <w:lang w:val="en-GB"/>
        </w:rPr>
      </w:pPr>
      <w:r w:rsidRPr="001911E1">
        <w:rPr>
          <w:rFonts w:cstheme="minorHAnsi"/>
          <w:b/>
          <w:bCs/>
          <w:color w:val="000000"/>
          <w:lang w:val="en-GB"/>
        </w:rPr>
        <w:t xml:space="preserve">High </w:t>
      </w:r>
      <w:r w:rsidR="00FA7145" w:rsidRPr="001911E1">
        <w:rPr>
          <w:rFonts w:cstheme="minorHAnsi"/>
          <w:b/>
          <w:bCs/>
          <w:color w:val="000000"/>
          <w:lang w:val="en-GB"/>
        </w:rPr>
        <w:t>severity</w:t>
      </w:r>
      <w:r w:rsidR="00745EC1" w:rsidRPr="001911E1">
        <w:rPr>
          <w:rFonts w:cstheme="minorHAnsi"/>
          <w:b/>
          <w:bCs/>
          <w:color w:val="000000"/>
          <w:lang w:val="en-GB"/>
        </w:rPr>
        <w:t>:</w:t>
      </w:r>
      <w:r w:rsidR="00523C83" w:rsidRPr="001911E1">
        <w:rPr>
          <w:rFonts w:cstheme="minorHAnsi"/>
          <w:color w:val="000000"/>
          <w:lang w:val="en-GB"/>
        </w:rPr>
        <w:t xml:space="preserve"> </w:t>
      </w:r>
      <w:r w:rsidR="00523C83" w:rsidRPr="001911E1">
        <w:rPr>
          <w:rFonts w:cstheme="minorHAnsi"/>
          <w:color w:val="000000"/>
          <w:lang w:val="en-US"/>
        </w:rPr>
        <w:t xml:space="preserve">detection of an attempt to perform </w:t>
      </w:r>
      <w:r w:rsidR="00523C83" w:rsidRPr="001911E1">
        <w:rPr>
          <w:rFonts w:cstheme="minorHAnsi"/>
          <w:color w:val="000000"/>
          <w:lang w:val="en-GB"/>
        </w:rPr>
        <w:t xml:space="preserve">Execution, Persistence, Privilege escalation, Defense </w:t>
      </w:r>
      <w:r w:rsidR="003A7F94">
        <w:rPr>
          <w:rFonts w:cstheme="minorHAnsi"/>
          <w:color w:val="000000"/>
          <w:lang w:val="en-GB"/>
        </w:rPr>
        <w:t>e</w:t>
      </w:r>
      <w:r w:rsidR="00523C83" w:rsidRPr="001911E1">
        <w:rPr>
          <w:rFonts w:cstheme="minorHAnsi"/>
          <w:color w:val="000000"/>
          <w:lang w:val="en-GB"/>
        </w:rPr>
        <w:t xml:space="preserve">vasion, Credential </w:t>
      </w:r>
      <w:r w:rsidR="003A7F94">
        <w:rPr>
          <w:rFonts w:cstheme="minorHAnsi"/>
          <w:color w:val="000000"/>
          <w:lang w:val="en-GB"/>
        </w:rPr>
        <w:t>a</w:t>
      </w:r>
      <w:r w:rsidR="00523C83" w:rsidRPr="001911E1">
        <w:rPr>
          <w:rFonts w:cstheme="minorHAnsi"/>
          <w:color w:val="000000"/>
          <w:lang w:val="en-GB"/>
        </w:rPr>
        <w:t>ccess, Discovery</w:t>
      </w:r>
      <w:r w:rsidR="002F1F1F" w:rsidRPr="001911E1">
        <w:rPr>
          <w:rFonts w:cstheme="minorHAnsi"/>
          <w:color w:val="000000"/>
          <w:lang w:val="en-GB"/>
        </w:rPr>
        <w:t>:</w:t>
      </w:r>
    </w:p>
    <w:p w14:paraId="53F6D7C5" w14:textId="0DBDD806" w:rsidR="00B25AAE" w:rsidRPr="00FB5797" w:rsidRDefault="009141CB" w:rsidP="00331A2A">
      <w:pPr>
        <w:pStyle w:val="ListParagraph"/>
        <w:numPr>
          <w:ilvl w:val="1"/>
          <w:numId w:val="21"/>
        </w:numPr>
        <w:autoSpaceDE w:val="0"/>
        <w:autoSpaceDN w:val="0"/>
        <w:adjustRightInd w:val="0"/>
        <w:spacing w:after="68"/>
        <w:rPr>
          <w:rFonts w:cstheme="minorHAnsi"/>
          <w:i/>
          <w:lang w:val="en-GB"/>
        </w:rPr>
      </w:pPr>
      <w:r w:rsidRPr="00FB5797">
        <w:rPr>
          <w:rFonts w:cstheme="minorHAnsi"/>
          <w:i/>
          <w:lang w:val="en-GB"/>
        </w:rPr>
        <w:t>the attackers are</w:t>
      </w:r>
      <w:r w:rsidR="00B25AAE" w:rsidRPr="00FB5797">
        <w:rPr>
          <w:rFonts w:cstheme="minorHAnsi"/>
          <w:i/>
          <w:lang w:val="en-GB"/>
        </w:rPr>
        <w:t xml:space="preserve"> trying to run </w:t>
      </w:r>
      <w:r w:rsidR="00ED354B" w:rsidRPr="00FB5797">
        <w:rPr>
          <w:rFonts w:cstheme="minorHAnsi"/>
          <w:i/>
          <w:lang w:val="en-GB"/>
        </w:rPr>
        <w:t xml:space="preserve">a </w:t>
      </w:r>
      <w:r w:rsidR="00B25AAE" w:rsidRPr="00FB5797">
        <w:rPr>
          <w:rFonts w:cstheme="minorHAnsi"/>
          <w:i/>
          <w:lang w:val="en-GB"/>
        </w:rPr>
        <w:t xml:space="preserve">malicious code or </w:t>
      </w:r>
    </w:p>
    <w:p w14:paraId="3FC07F93" w14:textId="0E674ACD" w:rsidR="00B25AAE" w:rsidRPr="00FB5797" w:rsidRDefault="009141CB" w:rsidP="00B25AAE">
      <w:pPr>
        <w:pStyle w:val="ListParagraph"/>
        <w:numPr>
          <w:ilvl w:val="1"/>
          <w:numId w:val="21"/>
        </w:numPr>
        <w:autoSpaceDE w:val="0"/>
        <w:autoSpaceDN w:val="0"/>
        <w:adjustRightInd w:val="0"/>
        <w:spacing w:after="68"/>
        <w:rPr>
          <w:rFonts w:cstheme="minorHAnsi"/>
          <w:i/>
          <w:lang w:val="en-GB"/>
        </w:rPr>
      </w:pPr>
      <w:r w:rsidRPr="00FB5797">
        <w:rPr>
          <w:rFonts w:cstheme="minorHAnsi"/>
          <w:i/>
          <w:lang w:val="en-GB"/>
        </w:rPr>
        <w:t>the attackers</w:t>
      </w:r>
      <w:r w:rsidR="00B25AAE" w:rsidRPr="00FB5797">
        <w:rPr>
          <w:rFonts w:cstheme="minorHAnsi"/>
          <w:i/>
          <w:lang w:val="en-GB"/>
        </w:rPr>
        <w:t xml:space="preserve"> </w:t>
      </w:r>
      <w:r w:rsidRPr="00FB5797">
        <w:rPr>
          <w:rFonts w:cstheme="minorHAnsi"/>
          <w:i/>
          <w:lang w:val="en-GB"/>
        </w:rPr>
        <w:t xml:space="preserve">are </w:t>
      </w:r>
      <w:r w:rsidR="00B25AAE" w:rsidRPr="00FB5797">
        <w:rPr>
          <w:rFonts w:cstheme="minorHAnsi"/>
          <w:i/>
          <w:lang w:val="en-GB"/>
        </w:rPr>
        <w:t>tr</w:t>
      </w:r>
      <w:r w:rsidR="00A34B76" w:rsidRPr="00FB5797">
        <w:rPr>
          <w:rFonts w:cstheme="minorHAnsi"/>
          <w:i/>
          <w:lang w:val="en-GB"/>
        </w:rPr>
        <w:t>ying to maintain their foothold, or</w:t>
      </w:r>
    </w:p>
    <w:p w14:paraId="12E5FAFD" w14:textId="33F0054D" w:rsidR="00B25AAE" w:rsidRPr="00FB5797" w:rsidRDefault="009141CB" w:rsidP="00B25AAE">
      <w:pPr>
        <w:pStyle w:val="ListParagraph"/>
        <w:numPr>
          <w:ilvl w:val="1"/>
          <w:numId w:val="21"/>
        </w:numPr>
        <w:autoSpaceDE w:val="0"/>
        <w:autoSpaceDN w:val="0"/>
        <w:adjustRightInd w:val="0"/>
        <w:spacing w:after="68"/>
        <w:rPr>
          <w:rFonts w:cstheme="minorHAnsi"/>
          <w:i/>
          <w:lang w:val="en-GB"/>
        </w:rPr>
      </w:pPr>
      <w:r w:rsidRPr="00FB5797">
        <w:rPr>
          <w:rFonts w:cstheme="minorHAnsi"/>
          <w:i/>
          <w:lang w:val="en-GB"/>
        </w:rPr>
        <w:t>the attackers are</w:t>
      </w:r>
      <w:r w:rsidR="00B25AAE" w:rsidRPr="00FB5797">
        <w:rPr>
          <w:rFonts w:cstheme="minorHAnsi"/>
          <w:i/>
          <w:lang w:val="en-GB"/>
        </w:rPr>
        <w:t xml:space="preserve"> trying to gain higher-level permissions, or</w:t>
      </w:r>
    </w:p>
    <w:p w14:paraId="1BDA7DA0" w14:textId="47D081E1" w:rsidR="00B25AAE" w:rsidRPr="00FB5797" w:rsidRDefault="009141CB" w:rsidP="00B25AAE">
      <w:pPr>
        <w:pStyle w:val="ListParagraph"/>
        <w:numPr>
          <w:ilvl w:val="1"/>
          <w:numId w:val="21"/>
        </w:numPr>
        <w:autoSpaceDE w:val="0"/>
        <w:autoSpaceDN w:val="0"/>
        <w:adjustRightInd w:val="0"/>
        <w:spacing w:after="68"/>
        <w:rPr>
          <w:rFonts w:cstheme="minorHAnsi"/>
          <w:i/>
          <w:lang w:val="en-GB"/>
        </w:rPr>
      </w:pPr>
      <w:r w:rsidRPr="00FB5797">
        <w:rPr>
          <w:rFonts w:cstheme="minorHAnsi"/>
          <w:i/>
          <w:lang w:val="en-GB"/>
        </w:rPr>
        <w:t>the attackers are</w:t>
      </w:r>
      <w:r w:rsidR="00A34B76" w:rsidRPr="00FB5797">
        <w:rPr>
          <w:rFonts w:cstheme="minorHAnsi"/>
          <w:i/>
          <w:lang w:val="en-GB"/>
        </w:rPr>
        <w:t xml:space="preserve"> trying to avoid being detected, or</w:t>
      </w:r>
    </w:p>
    <w:p w14:paraId="5AB1AFD4" w14:textId="788B32A5" w:rsidR="00B25AAE" w:rsidRPr="00FB5797" w:rsidRDefault="009141CB" w:rsidP="00B25AAE">
      <w:pPr>
        <w:pStyle w:val="ListParagraph"/>
        <w:numPr>
          <w:ilvl w:val="1"/>
          <w:numId w:val="21"/>
        </w:numPr>
        <w:autoSpaceDE w:val="0"/>
        <w:autoSpaceDN w:val="0"/>
        <w:adjustRightInd w:val="0"/>
        <w:spacing w:after="68"/>
        <w:rPr>
          <w:rFonts w:cstheme="minorHAnsi"/>
          <w:i/>
          <w:lang w:val="en-GB"/>
        </w:rPr>
      </w:pPr>
      <w:r w:rsidRPr="00FB5797">
        <w:rPr>
          <w:rFonts w:cstheme="minorHAnsi"/>
          <w:i/>
          <w:lang w:val="en-GB"/>
        </w:rPr>
        <w:t>the attackers are</w:t>
      </w:r>
      <w:r w:rsidR="00B25AAE" w:rsidRPr="00FB5797">
        <w:rPr>
          <w:rFonts w:cstheme="minorHAnsi"/>
          <w:i/>
          <w:lang w:val="en-GB"/>
        </w:rPr>
        <w:t xml:space="preserve"> trying to steal account names and password</w:t>
      </w:r>
      <w:r w:rsidR="002F6E2F" w:rsidRPr="00FB5797">
        <w:rPr>
          <w:rFonts w:cstheme="minorHAnsi"/>
          <w:i/>
          <w:lang w:val="en-GB"/>
        </w:rPr>
        <w:t>s</w:t>
      </w:r>
      <w:r w:rsidR="00B25AAE" w:rsidRPr="00FB5797">
        <w:rPr>
          <w:rFonts w:cstheme="minorHAnsi"/>
          <w:i/>
          <w:lang w:val="en-GB"/>
        </w:rPr>
        <w:t>, or</w:t>
      </w:r>
    </w:p>
    <w:p w14:paraId="6DB3470F" w14:textId="491E4B2F" w:rsidR="00B25AAE" w:rsidRPr="00FB5797" w:rsidRDefault="009141CB" w:rsidP="00B25AAE">
      <w:pPr>
        <w:pStyle w:val="ListParagraph"/>
        <w:numPr>
          <w:ilvl w:val="1"/>
          <w:numId w:val="21"/>
        </w:numPr>
        <w:autoSpaceDE w:val="0"/>
        <w:autoSpaceDN w:val="0"/>
        <w:adjustRightInd w:val="0"/>
        <w:spacing w:after="68"/>
        <w:rPr>
          <w:rFonts w:cstheme="minorHAnsi"/>
          <w:i/>
          <w:lang w:val="en-GB"/>
        </w:rPr>
      </w:pPr>
      <w:r w:rsidRPr="00FB5797">
        <w:rPr>
          <w:rFonts w:cstheme="minorHAnsi"/>
          <w:i/>
          <w:lang w:val="en-GB"/>
        </w:rPr>
        <w:t>the attackers are</w:t>
      </w:r>
      <w:r w:rsidR="00B25AAE" w:rsidRPr="00FB5797">
        <w:rPr>
          <w:rFonts w:cstheme="minorHAnsi"/>
          <w:i/>
          <w:lang w:val="en-GB"/>
        </w:rPr>
        <w:t xml:space="preserve"> trying to figure out the perimeter.</w:t>
      </w:r>
    </w:p>
    <w:p w14:paraId="1D50EA16" w14:textId="77777777" w:rsidR="00F14DCA" w:rsidRPr="001911E1" w:rsidRDefault="00F14DCA" w:rsidP="00F14DCA">
      <w:pPr>
        <w:pStyle w:val="ListParagraph"/>
        <w:autoSpaceDE w:val="0"/>
        <w:autoSpaceDN w:val="0"/>
        <w:adjustRightInd w:val="0"/>
        <w:spacing w:after="68"/>
        <w:ind w:left="1440"/>
        <w:rPr>
          <w:rFonts w:cstheme="minorHAnsi"/>
          <w:i/>
          <w:color w:val="000000"/>
          <w:lang w:val="en-GB"/>
        </w:rPr>
      </w:pPr>
    </w:p>
    <w:p w14:paraId="11B9EBA2" w14:textId="2A372F87" w:rsidR="00B25AAE" w:rsidRPr="001911E1" w:rsidRDefault="00235FA8" w:rsidP="78C13146">
      <w:pPr>
        <w:pStyle w:val="ListParagraph"/>
        <w:numPr>
          <w:ilvl w:val="0"/>
          <w:numId w:val="21"/>
        </w:numPr>
        <w:spacing w:after="0" w:line="240" w:lineRule="auto"/>
        <w:ind w:left="714" w:hanging="357"/>
        <w:rPr>
          <w:rFonts w:cstheme="minorHAnsi"/>
          <w:lang w:val="en-GB"/>
        </w:rPr>
      </w:pPr>
      <w:r w:rsidRPr="001911E1">
        <w:rPr>
          <w:rFonts w:cstheme="minorHAnsi"/>
          <w:b/>
          <w:bCs/>
          <w:color w:val="000000" w:themeColor="text1"/>
          <w:lang w:val="en-GB"/>
        </w:rPr>
        <w:t xml:space="preserve">Critical </w:t>
      </w:r>
      <w:r w:rsidR="00523C83" w:rsidRPr="001911E1">
        <w:rPr>
          <w:rFonts w:cstheme="minorHAnsi"/>
          <w:b/>
          <w:bCs/>
          <w:color w:val="000000" w:themeColor="text1"/>
          <w:lang w:val="en-GB"/>
        </w:rPr>
        <w:t>severity</w:t>
      </w:r>
      <w:r w:rsidR="00B25AAE" w:rsidRPr="001911E1">
        <w:rPr>
          <w:rFonts w:cstheme="minorHAnsi"/>
          <w:b/>
          <w:bCs/>
          <w:color w:val="000000" w:themeColor="text1"/>
          <w:lang w:val="en-GB"/>
        </w:rPr>
        <w:t xml:space="preserve">: </w:t>
      </w:r>
      <w:r w:rsidR="00523C83" w:rsidRPr="001911E1">
        <w:rPr>
          <w:rFonts w:cstheme="minorHAnsi"/>
          <w:color w:val="000000" w:themeColor="text1"/>
          <w:lang w:val="en-US"/>
        </w:rPr>
        <w:t xml:space="preserve">detection of an attempt to perform </w:t>
      </w:r>
      <w:r w:rsidR="00B25AAE" w:rsidRPr="001911E1">
        <w:rPr>
          <w:rFonts w:cstheme="minorHAnsi"/>
          <w:color w:val="000000" w:themeColor="text1"/>
          <w:lang w:val="en-GB"/>
        </w:rPr>
        <w:t>Lateral Movement, Collection,</w:t>
      </w:r>
      <w:r w:rsidR="00523C83" w:rsidRPr="001911E1">
        <w:rPr>
          <w:rFonts w:cstheme="minorHAnsi"/>
          <w:color w:val="000000" w:themeColor="text1"/>
          <w:lang w:val="en-GB"/>
        </w:rPr>
        <w:t xml:space="preserve"> Command and control, Exfiltration,</w:t>
      </w:r>
      <w:r w:rsidR="00691A3E" w:rsidRPr="001911E1">
        <w:rPr>
          <w:rFonts w:cstheme="minorHAnsi"/>
          <w:color w:val="000000" w:themeColor="text1"/>
          <w:lang w:val="en-GB"/>
        </w:rPr>
        <w:t xml:space="preserve"> Inhibit Response Function, Impair Process Control, or</w:t>
      </w:r>
      <w:r w:rsidR="00523C83" w:rsidRPr="001911E1">
        <w:rPr>
          <w:rFonts w:cstheme="minorHAnsi"/>
          <w:color w:val="000000" w:themeColor="text1"/>
          <w:lang w:val="en-GB"/>
        </w:rPr>
        <w:t xml:space="preserve"> Impact</w:t>
      </w:r>
      <w:r w:rsidR="002F1F1F" w:rsidRPr="001911E1">
        <w:rPr>
          <w:rFonts w:cstheme="minorHAnsi"/>
          <w:color w:val="000000" w:themeColor="text1"/>
          <w:lang w:val="en-GB"/>
        </w:rPr>
        <w:t>:</w:t>
      </w:r>
    </w:p>
    <w:p w14:paraId="24916FF5" w14:textId="52DB9EA7" w:rsidR="00B25AAE" w:rsidRPr="001911E1" w:rsidRDefault="009141CB" w:rsidP="00B25AAE">
      <w:pPr>
        <w:pStyle w:val="ListParagraph"/>
        <w:numPr>
          <w:ilvl w:val="1"/>
          <w:numId w:val="21"/>
        </w:numPr>
        <w:autoSpaceDE w:val="0"/>
        <w:autoSpaceDN w:val="0"/>
        <w:adjustRightInd w:val="0"/>
        <w:spacing w:after="68"/>
        <w:rPr>
          <w:rFonts w:cstheme="minorHAnsi"/>
          <w:i/>
          <w:color w:val="000000"/>
          <w:lang w:val="en-GB"/>
        </w:rPr>
      </w:pPr>
      <w:r w:rsidRPr="001911E1">
        <w:rPr>
          <w:rFonts w:cstheme="minorHAnsi"/>
          <w:i/>
          <w:color w:val="000000"/>
          <w:lang w:val="en-GB"/>
        </w:rPr>
        <w:t>the attackers are</w:t>
      </w:r>
      <w:r w:rsidR="00B25AAE" w:rsidRPr="001911E1">
        <w:rPr>
          <w:rFonts w:cstheme="minorHAnsi"/>
          <w:i/>
          <w:color w:val="000000"/>
          <w:lang w:val="en-GB"/>
        </w:rPr>
        <w:t xml:space="preserve"> trying to move through the perimeter, or</w:t>
      </w:r>
    </w:p>
    <w:p w14:paraId="7A80D621" w14:textId="2C6E2CEF" w:rsidR="00B25AAE" w:rsidRPr="001911E1" w:rsidRDefault="009141CB" w:rsidP="00B25AAE">
      <w:pPr>
        <w:pStyle w:val="ListParagraph"/>
        <w:numPr>
          <w:ilvl w:val="1"/>
          <w:numId w:val="21"/>
        </w:numPr>
        <w:autoSpaceDE w:val="0"/>
        <w:autoSpaceDN w:val="0"/>
        <w:adjustRightInd w:val="0"/>
        <w:spacing w:after="68"/>
        <w:rPr>
          <w:rFonts w:cstheme="minorHAnsi"/>
          <w:i/>
          <w:color w:val="000000"/>
          <w:lang w:val="en-GB"/>
        </w:rPr>
      </w:pPr>
      <w:r w:rsidRPr="001911E1">
        <w:rPr>
          <w:rFonts w:cstheme="minorHAnsi"/>
          <w:i/>
          <w:color w:val="000000"/>
          <w:lang w:val="en-GB"/>
        </w:rPr>
        <w:t>the attackers are</w:t>
      </w:r>
      <w:r w:rsidR="00B25AAE" w:rsidRPr="001911E1">
        <w:rPr>
          <w:rFonts w:cstheme="minorHAnsi"/>
          <w:i/>
          <w:color w:val="000000"/>
          <w:lang w:val="en-GB"/>
        </w:rPr>
        <w:t xml:space="preserve"> trying to gather</w:t>
      </w:r>
      <w:r w:rsidR="00A34B76" w:rsidRPr="001911E1">
        <w:rPr>
          <w:rFonts w:cstheme="minorHAnsi"/>
          <w:i/>
          <w:color w:val="000000"/>
          <w:lang w:val="en-GB"/>
        </w:rPr>
        <w:t xml:space="preserve"> data of interest to their goal, or</w:t>
      </w:r>
    </w:p>
    <w:p w14:paraId="0F10378E" w14:textId="3E86020A" w:rsidR="00B25AAE" w:rsidRPr="001911E1" w:rsidRDefault="00523C83" w:rsidP="00B25AAE">
      <w:pPr>
        <w:pStyle w:val="ListParagraph"/>
        <w:numPr>
          <w:ilvl w:val="1"/>
          <w:numId w:val="21"/>
        </w:numPr>
        <w:autoSpaceDE w:val="0"/>
        <w:autoSpaceDN w:val="0"/>
        <w:adjustRightInd w:val="0"/>
        <w:spacing w:after="68"/>
        <w:rPr>
          <w:rFonts w:cstheme="minorHAnsi"/>
          <w:i/>
          <w:color w:val="000000"/>
          <w:lang w:val="en-GB"/>
        </w:rPr>
      </w:pPr>
      <w:r w:rsidRPr="001911E1">
        <w:rPr>
          <w:rFonts w:cstheme="minorHAnsi"/>
          <w:i/>
          <w:color w:val="000000"/>
          <w:lang w:val="en-GB"/>
        </w:rPr>
        <w:t xml:space="preserve"> </w:t>
      </w:r>
      <w:r w:rsidR="009141CB" w:rsidRPr="001911E1">
        <w:rPr>
          <w:rFonts w:cstheme="minorHAnsi"/>
          <w:i/>
          <w:color w:val="000000"/>
          <w:lang w:val="en-GB"/>
        </w:rPr>
        <w:t>the attackers are</w:t>
      </w:r>
      <w:r w:rsidR="00B25AAE" w:rsidRPr="001911E1">
        <w:rPr>
          <w:rFonts w:cstheme="minorHAnsi"/>
          <w:i/>
          <w:color w:val="000000"/>
          <w:lang w:val="en-GB"/>
        </w:rPr>
        <w:t xml:space="preserve"> trying to communicate with compromised systems to control them, or</w:t>
      </w:r>
    </w:p>
    <w:p w14:paraId="7C2FF994" w14:textId="139EED41" w:rsidR="00B25AAE" w:rsidRPr="001911E1" w:rsidRDefault="009141CB" w:rsidP="00B25AAE">
      <w:pPr>
        <w:pStyle w:val="ListParagraph"/>
        <w:numPr>
          <w:ilvl w:val="1"/>
          <w:numId w:val="21"/>
        </w:numPr>
        <w:autoSpaceDE w:val="0"/>
        <w:autoSpaceDN w:val="0"/>
        <w:adjustRightInd w:val="0"/>
        <w:spacing w:after="68"/>
        <w:rPr>
          <w:rFonts w:cstheme="minorHAnsi"/>
          <w:i/>
          <w:color w:val="000000"/>
          <w:lang w:val="en-GB"/>
        </w:rPr>
      </w:pPr>
      <w:r w:rsidRPr="001911E1">
        <w:rPr>
          <w:rFonts w:cstheme="minorHAnsi"/>
          <w:i/>
          <w:color w:val="000000"/>
          <w:lang w:val="en-GB"/>
        </w:rPr>
        <w:t>the attackers are</w:t>
      </w:r>
      <w:r w:rsidR="00B25AAE" w:rsidRPr="001911E1">
        <w:rPr>
          <w:rFonts w:cstheme="minorHAnsi"/>
          <w:i/>
          <w:color w:val="000000"/>
          <w:lang w:val="en-GB"/>
        </w:rPr>
        <w:t xml:space="preserve"> trying to steal data, or</w:t>
      </w:r>
    </w:p>
    <w:p w14:paraId="1FCF46BF" w14:textId="595F07C4" w:rsidR="0038269E" w:rsidRPr="001911E1" w:rsidRDefault="0038269E" w:rsidP="00B25AAE">
      <w:pPr>
        <w:pStyle w:val="ListParagraph"/>
        <w:numPr>
          <w:ilvl w:val="1"/>
          <w:numId w:val="21"/>
        </w:numPr>
        <w:autoSpaceDE w:val="0"/>
        <w:autoSpaceDN w:val="0"/>
        <w:adjustRightInd w:val="0"/>
        <w:spacing w:after="68"/>
        <w:rPr>
          <w:rFonts w:cstheme="minorHAnsi"/>
          <w:i/>
          <w:color w:val="000000"/>
          <w:lang w:val="en-GB"/>
        </w:rPr>
      </w:pPr>
      <w:r w:rsidRPr="001911E1">
        <w:rPr>
          <w:rFonts w:cstheme="minorHAnsi"/>
          <w:i/>
          <w:color w:val="000000"/>
          <w:lang w:val="en-GB"/>
        </w:rPr>
        <w:t>the attackers are trying to prevent safety, protection, or other functions from responding in the way they are expected, or</w:t>
      </w:r>
    </w:p>
    <w:p w14:paraId="79B5223E" w14:textId="49C8357F" w:rsidR="0038269E" w:rsidRPr="001911E1" w:rsidRDefault="0038269E" w:rsidP="00B25AAE">
      <w:pPr>
        <w:pStyle w:val="ListParagraph"/>
        <w:numPr>
          <w:ilvl w:val="1"/>
          <w:numId w:val="21"/>
        </w:numPr>
        <w:autoSpaceDE w:val="0"/>
        <w:autoSpaceDN w:val="0"/>
        <w:adjustRightInd w:val="0"/>
        <w:spacing w:after="68"/>
        <w:rPr>
          <w:rFonts w:cstheme="minorHAnsi"/>
          <w:i/>
          <w:color w:val="000000"/>
          <w:lang w:val="en-GB"/>
        </w:rPr>
      </w:pPr>
      <w:r w:rsidRPr="001911E1">
        <w:rPr>
          <w:rFonts w:cstheme="minorHAnsi"/>
          <w:i/>
          <w:color w:val="000000"/>
          <w:lang w:val="en-GB"/>
        </w:rPr>
        <w:t>the attackers are trying to interfere with control processes, or</w:t>
      </w:r>
    </w:p>
    <w:p w14:paraId="5786AF68" w14:textId="7A5FD867" w:rsidR="00B25AAE" w:rsidRPr="001911E1" w:rsidRDefault="009141CB" w:rsidP="00B25AAE">
      <w:pPr>
        <w:pStyle w:val="ListParagraph"/>
        <w:numPr>
          <w:ilvl w:val="1"/>
          <w:numId w:val="21"/>
        </w:numPr>
        <w:autoSpaceDE w:val="0"/>
        <w:autoSpaceDN w:val="0"/>
        <w:adjustRightInd w:val="0"/>
        <w:spacing w:after="68"/>
        <w:rPr>
          <w:i/>
          <w:color w:val="000000"/>
          <w:lang w:val="en-GB"/>
        </w:rPr>
      </w:pPr>
      <w:r w:rsidRPr="18369F73">
        <w:rPr>
          <w:i/>
          <w:color w:val="000000" w:themeColor="text1"/>
          <w:lang w:val="en-GB"/>
        </w:rPr>
        <w:t>the attackers are</w:t>
      </w:r>
      <w:r w:rsidR="00B25AAE" w:rsidRPr="18369F73">
        <w:rPr>
          <w:i/>
          <w:color w:val="000000" w:themeColor="text1"/>
          <w:lang w:val="en-GB"/>
        </w:rPr>
        <w:t xml:space="preserve"> trying to manipulate, interrupt, or destroy</w:t>
      </w:r>
      <w:r w:rsidR="0029393F" w:rsidRPr="18369F73">
        <w:rPr>
          <w:i/>
          <w:color w:val="000000" w:themeColor="text1"/>
          <w:lang w:val="en-GB"/>
        </w:rPr>
        <w:t xml:space="preserve"> a</w:t>
      </w:r>
      <w:r w:rsidR="00B25AAE" w:rsidRPr="18369F73">
        <w:rPr>
          <w:i/>
          <w:color w:val="000000" w:themeColor="text1"/>
          <w:lang w:val="en-GB"/>
        </w:rPr>
        <w:t xml:space="preserve"> system and data.</w:t>
      </w:r>
    </w:p>
    <w:p w14:paraId="1453305F" w14:textId="4944B3BE" w:rsidR="00B63420" w:rsidRDefault="00B63420">
      <w:pPr>
        <w:rPr>
          <w:rFonts w:ascii="Times New Roman" w:hAnsi="Times New Roman" w:cstheme="majorHAnsi"/>
          <w:b/>
          <w:color w:val="23236E" w:themeColor="text2"/>
          <w:sz w:val="24"/>
          <w:szCs w:val="28"/>
        </w:rPr>
      </w:pPr>
      <w:bookmarkStart w:id="32" w:name="_Toc147130060"/>
      <w:r>
        <w:br w:type="page"/>
      </w:r>
    </w:p>
    <w:p w14:paraId="26CC34BB" w14:textId="2FD0FB57" w:rsidR="00E82AEF" w:rsidRPr="00ED354B" w:rsidRDefault="00E419ED" w:rsidP="006C5388">
      <w:pPr>
        <w:pStyle w:val="headline2"/>
      </w:pPr>
      <w:bookmarkStart w:id="33" w:name="_Toc179197530"/>
      <w:r>
        <w:lastRenderedPageBreak/>
        <w:t>Article 7</w:t>
      </w:r>
      <w:r>
        <w:br/>
      </w:r>
      <w:r w:rsidR="03D04C15">
        <w:t>Cyber-attack</w:t>
      </w:r>
      <w:r w:rsidR="00E82AEF">
        <w:t xml:space="preserve"> </w:t>
      </w:r>
      <w:r w:rsidR="00274BAC">
        <w:t>gravity</w:t>
      </w:r>
      <w:r w:rsidR="00C044C5">
        <w:t xml:space="preserve"> </w:t>
      </w:r>
      <w:r w:rsidR="00E82AEF">
        <w:t>classification</w:t>
      </w:r>
      <w:bookmarkEnd w:id="32"/>
      <w:bookmarkEnd w:id="33"/>
    </w:p>
    <w:p w14:paraId="7F26E404" w14:textId="5BCBBB0B" w:rsidR="00475B1A" w:rsidRDefault="004F1066" w:rsidP="007A63DD">
      <w:pPr>
        <w:pStyle w:val="textregular"/>
        <w:numPr>
          <w:ilvl w:val="0"/>
          <w:numId w:val="24"/>
        </w:numPr>
        <w:spacing w:line="276" w:lineRule="auto"/>
      </w:pPr>
      <w:r>
        <w:t>The e</w:t>
      </w:r>
      <w:r w:rsidR="6B15F5BB">
        <w:t>ntit</w:t>
      </w:r>
      <w:r>
        <w:t>y</w:t>
      </w:r>
      <w:r w:rsidR="6B15F5BB">
        <w:t xml:space="preserve"> shall assess </w:t>
      </w:r>
      <w:r w:rsidR="09A7961D">
        <w:t xml:space="preserve">the </w:t>
      </w:r>
      <w:r w:rsidR="410AB588">
        <w:t>gravity</w:t>
      </w:r>
      <w:r w:rsidR="0BFA56FA">
        <w:t xml:space="preserve"> </w:t>
      </w:r>
      <w:r w:rsidR="6B15F5BB">
        <w:t xml:space="preserve">of the </w:t>
      </w:r>
      <w:r w:rsidR="002D4081">
        <w:t xml:space="preserve">cyber-attack </w:t>
      </w:r>
      <w:r w:rsidR="0D7B6CE5">
        <w:t xml:space="preserve">by </w:t>
      </w:r>
      <w:r w:rsidR="06B170A0">
        <w:t>combining</w:t>
      </w:r>
      <w:r w:rsidR="7FA73700">
        <w:t>:</w:t>
      </w:r>
    </w:p>
    <w:p w14:paraId="67435A51" w14:textId="46BAB7A3" w:rsidR="00475B1A" w:rsidRDefault="00475B1A" w:rsidP="00475B1A">
      <w:pPr>
        <w:pStyle w:val="textregular"/>
        <w:numPr>
          <w:ilvl w:val="1"/>
          <w:numId w:val="24"/>
        </w:numPr>
        <w:spacing w:line="276" w:lineRule="auto"/>
      </w:pPr>
      <w:r w:rsidRPr="00ED354B">
        <w:t xml:space="preserve">the result of the </w:t>
      </w:r>
      <w:r>
        <w:t xml:space="preserve">determination of </w:t>
      </w:r>
      <w:r w:rsidR="007B064F">
        <w:t xml:space="preserve">the </w:t>
      </w:r>
      <w:r w:rsidR="00274BAC">
        <w:t>potential impact</w:t>
      </w:r>
      <w:r w:rsidR="007B064F" w:rsidRPr="00ED354B">
        <w:t xml:space="preserve"> of </w:t>
      </w:r>
      <w:r w:rsidR="002D4081">
        <w:t xml:space="preserve">the cyber-attack </w:t>
      </w:r>
      <w:r w:rsidR="007B064F" w:rsidRPr="00ED354B">
        <w:t xml:space="preserve">pursuant to Article </w:t>
      </w:r>
      <w:r w:rsidR="00DD287D">
        <w:t>5</w:t>
      </w:r>
      <w:r w:rsidR="00CC0013">
        <w:t>,</w:t>
      </w:r>
      <w:r w:rsidR="00DD287D">
        <w:t xml:space="preserve"> </w:t>
      </w:r>
      <w:r w:rsidR="007B064F">
        <w:t xml:space="preserve">and </w:t>
      </w:r>
    </w:p>
    <w:p w14:paraId="622B8E69" w14:textId="5584357D" w:rsidR="007A63DD" w:rsidRPr="00ED354B" w:rsidRDefault="00483319" w:rsidP="00475B1A">
      <w:pPr>
        <w:pStyle w:val="textregular"/>
        <w:numPr>
          <w:ilvl w:val="1"/>
          <w:numId w:val="24"/>
        </w:numPr>
        <w:spacing w:line="276" w:lineRule="auto"/>
      </w:pPr>
      <w:r w:rsidRPr="00ED354B">
        <w:t xml:space="preserve">the result of the </w:t>
      </w:r>
      <w:r w:rsidR="007B064F">
        <w:t xml:space="preserve">estimation of the </w:t>
      </w:r>
      <w:r w:rsidRPr="00ED354B">
        <w:t>severity of the cyber</w:t>
      </w:r>
      <w:r w:rsidR="008756F5">
        <w:t>-</w:t>
      </w:r>
      <w:r w:rsidRPr="00ED354B">
        <w:t xml:space="preserve">attack </w:t>
      </w:r>
      <w:r w:rsidR="000813FA" w:rsidRPr="00ED354B">
        <w:t xml:space="preserve">pursuant to Article </w:t>
      </w:r>
      <w:r w:rsidR="00E37C12">
        <w:t>6</w:t>
      </w:r>
      <w:r w:rsidR="007A63DD">
        <w:t>.</w:t>
      </w:r>
    </w:p>
    <w:p w14:paraId="5B05FC99" w14:textId="19B8C2E6" w:rsidR="009227C1" w:rsidRPr="00ED354B" w:rsidRDefault="009227C1" w:rsidP="002060C6">
      <w:pPr>
        <w:pStyle w:val="textregular"/>
        <w:numPr>
          <w:ilvl w:val="0"/>
          <w:numId w:val="24"/>
        </w:numPr>
        <w:spacing w:line="276" w:lineRule="auto"/>
      </w:pPr>
      <w:r w:rsidRPr="00ED354B">
        <w:t xml:space="preserve">The level of </w:t>
      </w:r>
      <w:r w:rsidR="00274BAC">
        <w:t>gravity</w:t>
      </w:r>
      <w:r w:rsidRPr="00ED354B">
        <w:t xml:space="preserve"> shall be considered as</w:t>
      </w:r>
      <w:r w:rsidR="002F1F1F">
        <w:t>:</w:t>
      </w:r>
    </w:p>
    <w:p w14:paraId="0C942238" w14:textId="245197FD" w:rsidR="009227C1" w:rsidRPr="00ED354B" w:rsidRDefault="00475B1A" w:rsidP="009227C1">
      <w:pPr>
        <w:pStyle w:val="textregular"/>
        <w:numPr>
          <w:ilvl w:val="1"/>
          <w:numId w:val="24"/>
        </w:numPr>
        <w:spacing w:line="276" w:lineRule="auto"/>
      </w:pPr>
      <w:r>
        <w:t>“c</w:t>
      </w:r>
      <w:r w:rsidR="009227C1" w:rsidRPr="00ED354B">
        <w:t xml:space="preserve">ritical” if the </w:t>
      </w:r>
      <w:r w:rsidR="00274BAC">
        <w:t>potential impact</w:t>
      </w:r>
      <w:r w:rsidR="009227C1" w:rsidRPr="00ED354B">
        <w:t xml:space="preserve"> is </w:t>
      </w:r>
      <w:r>
        <w:t xml:space="preserve">determined </w:t>
      </w:r>
      <w:r w:rsidR="00A06800">
        <w:t xml:space="preserve">to </w:t>
      </w:r>
      <w:r w:rsidR="009227C1" w:rsidRPr="00ED354B">
        <w:t>“</w:t>
      </w:r>
      <w:r>
        <w:t>c</w:t>
      </w:r>
      <w:r w:rsidR="009227C1" w:rsidRPr="00ED354B">
        <w:t>ritical” and the severity</w:t>
      </w:r>
      <w:r>
        <w:t xml:space="preserve"> </w:t>
      </w:r>
      <w:r w:rsidR="009227C1" w:rsidRPr="00ED354B">
        <w:t xml:space="preserve">is </w:t>
      </w:r>
      <w:r w:rsidR="00A06800">
        <w:t xml:space="preserve">estimated </w:t>
      </w:r>
      <w:r w:rsidR="00A653DE">
        <w:t>as</w:t>
      </w:r>
      <w:r w:rsidR="00A06800">
        <w:t xml:space="preserve"> </w:t>
      </w:r>
      <w:r w:rsidR="009227C1" w:rsidRPr="00ED354B">
        <w:t>“</w:t>
      </w:r>
      <w:r w:rsidR="00543933">
        <w:t>critical</w:t>
      </w:r>
      <w:r w:rsidR="009227C1" w:rsidRPr="00ED354B">
        <w:t>”</w:t>
      </w:r>
      <w:r w:rsidR="00B25E3C">
        <w:t>;</w:t>
      </w:r>
      <w:r w:rsidR="003809BD" w:rsidRPr="00ED354B">
        <w:t xml:space="preserve"> or</w:t>
      </w:r>
    </w:p>
    <w:p w14:paraId="351A8EAC" w14:textId="72E6BAB9" w:rsidR="009227C1" w:rsidRPr="00ED354B" w:rsidRDefault="009227C1" w:rsidP="009227C1">
      <w:pPr>
        <w:pStyle w:val="textregular"/>
        <w:numPr>
          <w:ilvl w:val="1"/>
          <w:numId w:val="24"/>
        </w:numPr>
        <w:spacing w:line="276" w:lineRule="auto"/>
      </w:pPr>
      <w:r w:rsidRPr="00ED354B">
        <w:t>“</w:t>
      </w:r>
      <w:r w:rsidR="00EC5F61">
        <w:t>h</w:t>
      </w:r>
      <w:r w:rsidRPr="00ED354B">
        <w:t>igh” if:</w:t>
      </w:r>
    </w:p>
    <w:p w14:paraId="55BA515B" w14:textId="3BECF84E" w:rsidR="009227C1" w:rsidRPr="00ED354B" w:rsidRDefault="009227C1" w:rsidP="009227C1">
      <w:pPr>
        <w:pStyle w:val="textregular"/>
        <w:numPr>
          <w:ilvl w:val="2"/>
          <w:numId w:val="24"/>
        </w:numPr>
        <w:spacing w:line="276" w:lineRule="auto"/>
      </w:pPr>
      <w:r w:rsidRPr="00ED354B">
        <w:t xml:space="preserve">the </w:t>
      </w:r>
      <w:r w:rsidR="00274BAC">
        <w:t>potential impact</w:t>
      </w:r>
      <w:r w:rsidR="00475B1A">
        <w:t xml:space="preserve"> </w:t>
      </w:r>
      <w:r w:rsidRPr="00ED354B">
        <w:t xml:space="preserve">is </w:t>
      </w:r>
      <w:r w:rsidR="00475B1A">
        <w:t>determined</w:t>
      </w:r>
      <w:r w:rsidR="00475B1A" w:rsidRPr="00ED354B">
        <w:t xml:space="preserve"> </w:t>
      </w:r>
      <w:r w:rsidRPr="00ED354B">
        <w:t>to “</w:t>
      </w:r>
      <w:r w:rsidR="00475B1A">
        <w:t>c</w:t>
      </w:r>
      <w:r w:rsidRPr="00ED354B">
        <w:t>ritical</w:t>
      </w:r>
      <w:r w:rsidR="0064648E" w:rsidRPr="00ED354B">
        <w:t>”,</w:t>
      </w:r>
      <w:r w:rsidRPr="00ED354B">
        <w:t xml:space="preserve"> and the severity is </w:t>
      </w:r>
      <w:r w:rsidR="00475B1A">
        <w:t xml:space="preserve">estimated </w:t>
      </w:r>
      <w:r w:rsidR="00A653DE">
        <w:t>as</w:t>
      </w:r>
      <w:r w:rsidR="00475B1A">
        <w:t xml:space="preserve"> </w:t>
      </w:r>
      <w:r w:rsidRPr="00ED354B">
        <w:t>“</w:t>
      </w:r>
      <w:r w:rsidR="0027650E">
        <w:t>high</w:t>
      </w:r>
      <w:r w:rsidRPr="00ED354B">
        <w:t>”</w:t>
      </w:r>
      <w:r w:rsidR="00EC5F61">
        <w:t>;</w:t>
      </w:r>
      <w:r w:rsidR="00275045">
        <w:t xml:space="preserve"> or,</w:t>
      </w:r>
    </w:p>
    <w:p w14:paraId="4415E400" w14:textId="7775892F" w:rsidR="009227C1" w:rsidRPr="00ED354B" w:rsidRDefault="009227C1" w:rsidP="009227C1">
      <w:pPr>
        <w:pStyle w:val="textregular"/>
        <w:numPr>
          <w:ilvl w:val="2"/>
          <w:numId w:val="24"/>
        </w:numPr>
        <w:spacing w:line="276" w:lineRule="auto"/>
      </w:pPr>
      <w:r w:rsidRPr="00ED354B">
        <w:t xml:space="preserve">the </w:t>
      </w:r>
      <w:r w:rsidR="00274BAC">
        <w:t>potential impact</w:t>
      </w:r>
      <w:r w:rsidRPr="00ED354B">
        <w:t xml:space="preserve"> is </w:t>
      </w:r>
      <w:r w:rsidR="00475B1A">
        <w:t>determined</w:t>
      </w:r>
      <w:r w:rsidR="00475B1A" w:rsidRPr="00ED354B" w:rsidDel="00475B1A">
        <w:t xml:space="preserve"> </w:t>
      </w:r>
      <w:r w:rsidRPr="00ED354B">
        <w:t>to “</w:t>
      </w:r>
      <w:r w:rsidR="00475B1A">
        <w:t>high</w:t>
      </w:r>
      <w:r w:rsidR="0064648E" w:rsidRPr="00ED354B">
        <w:t>”,</w:t>
      </w:r>
      <w:r w:rsidRPr="00ED354B">
        <w:t xml:space="preserve"> and the severity is </w:t>
      </w:r>
      <w:r w:rsidR="00475B1A">
        <w:t xml:space="preserve">estimated </w:t>
      </w:r>
      <w:r w:rsidR="00A653DE">
        <w:t>as</w:t>
      </w:r>
      <w:r w:rsidR="00475B1A">
        <w:t xml:space="preserve"> </w:t>
      </w:r>
      <w:r w:rsidRPr="00ED354B">
        <w:t>“</w:t>
      </w:r>
      <w:r w:rsidR="0056129A">
        <w:t>critical</w:t>
      </w:r>
      <w:r w:rsidRPr="00ED354B">
        <w:t>”</w:t>
      </w:r>
      <w:r w:rsidR="007A63DD">
        <w:t xml:space="preserve"> or “</w:t>
      </w:r>
      <w:r w:rsidR="0056129A">
        <w:t>high</w:t>
      </w:r>
      <w:r w:rsidR="007A63DD">
        <w:t>”</w:t>
      </w:r>
      <w:r w:rsidR="00B25E3C">
        <w:t>; or</w:t>
      </w:r>
    </w:p>
    <w:p w14:paraId="1961AD03" w14:textId="624C3BCC" w:rsidR="009227C1" w:rsidRPr="00ED354B" w:rsidRDefault="009227C1" w:rsidP="009227C1">
      <w:pPr>
        <w:pStyle w:val="textregular"/>
        <w:numPr>
          <w:ilvl w:val="1"/>
          <w:numId w:val="24"/>
        </w:numPr>
        <w:spacing w:line="276" w:lineRule="auto"/>
      </w:pPr>
      <w:r w:rsidRPr="00ED354B">
        <w:t>“</w:t>
      </w:r>
      <w:r w:rsidR="00EC5F61">
        <w:t>i</w:t>
      </w:r>
      <w:r w:rsidRPr="00ED354B">
        <w:t xml:space="preserve">mportant”, </w:t>
      </w:r>
      <w:r w:rsidR="003C2BAA" w:rsidRPr="00ED354B">
        <w:t>“</w:t>
      </w:r>
      <w:r w:rsidR="003C2BAA">
        <w:t>m</w:t>
      </w:r>
      <w:r w:rsidR="003C2BAA" w:rsidRPr="00ED354B">
        <w:t xml:space="preserve">edium” </w:t>
      </w:r>
      <w:r w:rsidR="003C2BAA">
        <w:t xml:space="preserve">and </w:t>
      </w:r>
      <w:r w:rsidRPr="00ED354B">
        <w:t>“</w:t>
      </w:r>
      <w:r w:rsidR="00EC5F61">
        <w:t>t</w:t>
      </w:r>
      <w:r w:rsidRPr="00ED354B">
        <w:t xml:space="preserve">o follow” according to </w:t>
      </w:r>
      <w:r w:rsidR="00EC5F61">
        <w:t xml:space="preserve">the criteria set out in </w:t>
      </w:r>
      <w:r w:rsidRPr="00ED354B">
        <w:t>Annex I</w:t>
      </w:r>
      <w:r w:rsidR="003809BD" w:rsidRPr="00ED354B">
        <w:t>.</w:t>
      </w:r>
    </w:p>
    <w:p w14:paraId="326D18AE" w14:textId="1344606F" w:rsidR="00296D55" w:rsidRPr="00ED354B" w:rsidRDefault="6697A347" w:rsidP="00C123DE">
      <w:pPr>
        <w:pStyle w:val="textregular"/>
        <w:numPr>
          <w:ilvl w:val="0"/>
          <w:numId w:val="24"/>
        </w:numPr>
        <w:spacing w:before="240" w:after="0" w:line="276" w:lineRule="auto"/>
        <w:ind w:left="1066" w:hanging="357"/>
      </w:pPr>
      <w:r>
        <w:t>Every time one of the following parameters change</w:t>
      </w:r>
      <w:r w:rsidR="0407037A">
        <w:t xml:space="preserve">, </w:t>
      </w:r>
      <w:r w:rsidR="28728AEA">
        <w:t>the entity</w:t>
      </w:r>
      <w:r w:rsidR="0FA2D20E">
        <w:t xml:space="preserve"> shall repeat the </w:t>
      </w:r>
      <w:r w:rsidR="4CD5482B">
        <w:t xml:space="preserve">steps to </w:t>
      </w:r>
      <w:r w:rsidR="002D4081">
        <w:t xml:space="preserve">assess the gravity of the cyber-attack </w:t>
      </w:r>
      <w:r w:rsidR="4CD5482B">
        <w:t>pursuant to TIT</w:t>
      </w:r>
      <w:r w:rsidR="69860663">
        <w:t>LE 2</w:t>
      </w:r>
      <w:r w:rsidR="0FA2D20E">
        <w:t>:</w:t>
      </w:r>
    </w:p>
    <w:p w14:paraId="5DBDED79" w14:textId="512E324B" w:rsidR="00060610" w:rsidRDefault="00060610" w:rsidP="00060610">
      <w:pPr>
        <w:pStyle w:val="textregular"/>
        <w:numPr>
          <w:ilvl w:val="1"/>
          <w:numId w:val="24"/>
        </w:numPr>
        <w:spacing w:after="0" w:line="276" w:lineRule="auto"/>
        <w:ind w:hanging="357"/>
      </w:pPr>
      <w:r>
        <w:t xml:space="preserve">a change in the estimation of the root cause </w:t>
      </w:r>
      <w:r w:rsidRPr="00ED354B">
        <w:t xml:space="preserve">pursuant to Article </w:t>
      </w:r>
      <w:r>
        <w:t>4</w:t>
      </w:r>
      <w:r w:rsidRPr="00ED354B">
        <w:t>, or</w:t>
      </w:r>
    </w:p>
    <w:p w14:paraId="7EF06250" w14:textId="413444A3" w:rsidR="00296D55" w:rsidRPr="00ED354B" w:rsidRDefault="008C2CA2" w:rsidP="008C2CA2">
      <w:pPr>
        <w:pStyle w:val="textregular"/>
        <w:numPr>
          <w:ilvl w:val="1"/>
          <w:numId w:val="24"/>
        </w:numPr>
        <w:spacing w:after="0" w:line="276" w:lineRule="auto"/>
        <w:ind w:hanging="357"/>
      </w:pPr>
      <w:r>
        <w:t xml:space="preserve">a change in the </w:t>
      </w:r>
      <w:r w:rsidR="00AA6794">
        <w:t xml:space="preserve">determination </w:t>
      </w:r>
      <w:r w:rsidR="007A63DD">
        <w:t xml:space="preserve">of the </w:t>
      </w:r>
      <w:r w:rsidR="00274BAC">
        <w:t>potential impact</w:t>
      </w:r>
      <w:r>
        <w:t xml:space="preserve"> </w:t>
      </w:r>
      <w:r w:rsidR="00296D55" w:rsidRPr="00ED354B">
        <w:t xml:space="preserve">pursuant to Article </w:t>
      </w:r>
      <w:r w:rsidR="00060610">
        <w:t>5</w:t>
      </w:r>
      <w:r w:rsidR="00296D55" w:rsidRPr="00ED354B">
        <w:t>, or</w:t>
      </w:r>
    </w:p>
    <w:p w14:paraId="67CC0D55" w14:textId="2F1525F2" w:rsidR="00296D55" w:rsidRPr="00ED354B" w:rsidRDefault="008C2CA2" w:rsidP="007A63DD">
      <w:pPr>
        <w:pStyle w:val="textregular"/>
        <w:numPr>
          <w:ilvl w:val="1"/>
          <w:numId w:val="24"/>
        </w:numPr>
        <w:spacing w:after="0" w:line="276" w:lineRule="auto"/>
        <w:ind w:hanging="357"/>
      </w:pPr>
      <w:r>
        <w:t xml:space="preserve">a change in the </w:t>
      </w:r>
      <w:r w:rsidR="00475B1A">
        <w:t xml:space="preserve">estimation </w:t>
      </w:r>
      <w:r w:rsidR="007A63DD">
        <w:t xml:space="preserve">of the severity </w:t>
      </w:r>
      <w:r w:rsidR="00AE3A08" w:rsidRPr="00ED354B">
        <w:t>pursuant to Article 6</w:t>
      </w:r>
      <w:r w:rsidR="00296D55" w:rsidRPr="00ED354B">
        <w:t>.</w:t>
      </w:r>
      <w:r w:rsidR="007A63DD">
        <w:t>1</w:t>
      </w:r>
      <w:r w:rsidR="00027323">
        <w:t>.</w:t>
      </w:r>
    </w:p>
    <w:p w14:paraId="215B242F" w14:textId="1B339CC2" w:rsidR="00296D55" w:rsidRPr="00ED354B" w:rsidRDefault="00296D55" w:rsidP="00296D55">
      <w:pPr>
        <w:pStyle w:val="textregular"/>
        <w:spacing w:line="276" w:lineRule="auto"/>
        <w:ind w:left="360"/>
      </w:pPr>
    </w:p>
    <w:p w14:paraId="7E4D9802" w14:textId="77777777" w:rsidR="00C07AC4" w:rsidRDefault="00C07AC4">
      <w:pPr>
        <w:rPr>
          <w:rFonts w:ascii="Times New Roman" w:hAnsi="Times New Roman" w:cstheme="majorHAnsi"/>
          <w:b/>
          <w:color w:val="23236E" w:themeColor="text2"/>
          <w:sz w:val="24"/>
          <w:szCs w:val="28"/>
        </w:rPr>
      </w:pPr>
      <w:bookmarkStart w:id="34" w:name="_Toc95979459"/>
      <w:r>
        <w:br w:type="page"/>
      </w:r>
    </w:p>
    <w:p w14:paraId="7D60DC95" w14:textId="7FFBC3CB" w:rsidR="002C6EB8" w:rsidRPr="00ED354B" w:rsidRDefault="00504420" w:rsidP="002C6EB8">
      <w:pPr>
        <w:pStyle w:val="headline1"/>
      </w:pPr>
      <w:bookmarkStart w:id="35" w:name="_Toc179197531"/>
      <w:r>
        <w:lastRenderedPageBreak/>
        <w:t>TITLE 3</w:t>
      </w:r>
      <w:r>
        <w:br/>
      </w:r>
      <w:r w:rsidR="726F12E1">
        <w:t>Final provisions</w:t>
      </w:r>
      <w:bookmarkEnd w:id="34"/>
      <w:bookmarkEnd w:id="35"/>
      <w:r w:rsidR="002C6EB8">
        <w:br/>
      </w:r>
    </w:p>
    <w:p w14:paraId="44ED6A89" w14:textId="30FD95F6" w:rsidR="00EF7140" w:rsidRPr="00ED354B" w:rsidRDefault="726F12E1" w:rsidP="006C5388">
      <w:pPr>
        <w:pStyle w:val="headline2"/>
      </w:pPr>
      <w:bookmarkStart w:id="36" w:name="_Toc95979460"/>
      <w:bookmarkStart w:id="37" w:name="_Toc179197532"/>
      <w:r>
        <w:t xml:space="preserve">Article </w:t>
      </w:r>
      <w:r w:rsidR="002E7576">
        <w:t>8</w:t>
      </w:r>
      <w:r>
        <w:br/>
        <w:t>Implementation timeline</w:t>
      </w:r>
      <w:bookmarkEnd w:id="36"/>
      <w:bookmarkEnd w:id="37"/>
    </w:p>
    <w:p w14:paraId="209E8550" w14:textId="472819FB" w:rsidR="00783E53" w:rsidRDefault="00653949" w:rsidP="00783E53">
      <w:pPr>
        <w:pStyle w:val="textregular"/>
        <w:numPr>
          <w:ilvl w:val="0"/>
          <w:numId w:val="44"/>
        </w:numPr>
        <w:spacing w:line="276" w:lineRule="auto"/>
        <w:rPr>
          <w:rStyle w:val="normaltextrun"/>
          <w:color w:val="000000"/>
          <w:shd w:val="clear" w:color="auto" w:fill="FFFFFF"/>
        </w:rPr>
      </w:pPr>
      <w:bookmarkStart w:id="38" w:name="_Hlk22308427"/>
      <w:bookmarkStart w:id="39" w:name="_Hlk19179177"/>
      <w:bookmarkEnd w:id="29"/>
      <w:r>
        <w:rPr>
          <w:rStyle w:val="normaltextrun"/>
          <w:color w:val="000000"/>
          <w:shd w:val="clear" w:color="auto" w:fill="FFFFFF"/>
        </w:rPr>
        <w:t>This methodology shall be implemented according to the timeline</w:t>
      </w:r>
      <w:r w:rsidR="00FA4095">
        <w:rPr>
          <w:rStyle w:val="normaltextrun"/>
          <w:color w:val="000000"/>
          <w:shd w:val="clear" w:color="auto" w:fill="FFFFFF"/>
        </w:rPr>
        <w:t xml:space="preserve"> set out in the </w:t>
      </w:r>
      <w:r>
        <w:rPr>
          <w:rStyle w:val="normaltextrun"/>
          <w:color w:val="000000"/>
          <w:shd w:val="clear" w:color="auto" w:fill="FFFFFF"/>
        </w:rPr>
        <w:t xml:space="preserve">NCCS </w:t>
      </w:r>
      <w:r w:rsidR="00FA4095">
        <w:rPr>
          <w:rStyle w:val="normaltextrun"/>
          <w:color w:val="000000"/>
          <w:shd w:val="clear" w:color="auto" w:fill="FFFFFF"/>
        </w:rPr>
        <w:t>R</w:t>
      </w:r>
      <w:r>
        <w:rPr>
          <w:rStyle w:val="normaltextrun"/>
          <w:color w:val="000000"/>
          <w:shd w:val="clear" w:color="auto" w:fill="FFFFFF"/>
        </w:rPr>
        <w:t>egulation.</w:t>
      </w:r>
    </w:p>
    <w:p w14:paraId="5ADAC563" w14:textId="408BAADD" w:rsidR="00653949" w:rsidRDefault="000C649E" w:rsidP="00653949">
      <w:pPr>
        <w:pStyle w:val="textregular"/>
        <w:numPr>
          <w:ilvl w:val="0"/>
          <w:numId w:val="44"/>
        </w:numPr>
        <w:spacing w:line="276" w:lineRule="auto"/>
        <w:rPr>
          <w:rStyle w:val="eop"/>
          <w:color w:val="000000"/>
          <w:shd w:val="clear" w:color="auto" w:fill="FFFFFF"/>
        </w:rPr>
      </w:pPr>
      <w:r w:rsidRPr="00783E53">
        <w:rPr>
          <w:rStyle w:val="normaltextrun"/>
          <w:color w:val="000000"/>
          <w:shd w:val="clear" w:color="auto" w:fill="FFFFFF"/>
        </w:rPr>
        <w:t>Entities pursuant to Article 24(6)</w:t>
      </w:r>
      <w:r w:rsidR="007C7208">
        <w:rPr>
          <w:rStyle w:val="normaltextrun"/>
          <w:color w:val="000000"/>
          <w:shd w:val="clear" w:color="auto" w:fill="FFFFFF"/>
        </w:rPr>
        <w:t xml:space="preserve"> of the NCCS Regulation</w:t>
      </w:r>
      <w:r w:rsidR="00783E53" w:rsidRPr="00783E53">
        <w:rPr>
          <w:rStyle w:val="normaltextrun"/>
          <w:color w:val="000000"/>
          <w:shd w:val="clear" w:color="auto" w:fill="FFFFFF"/>
        </w:rPr>
        <w:t xml:space="preserve"> must use this methodology to discern whether a cyber-attack is reportable under the NCCS Regulation.</w:t>
      </w:r>
    </w:p>
    <w:p w14:paraId="28B54E17" w14:textId="77777777" w:rsidR="002C6EB8" w:rsidRPr="00653949" w:rsidRDefault="002C6EB8" w:rsidP="00653949">
      <w:pPr>
        <w:pStyle w:val="textregular"/>
        <w:spacing w:line="276" w:lineRule="auto"/>
        <w:rPr>
          <w:rStyle w:val="eop"/>
        </w:rPr>
      </w:pPr>
    </w:p>
    <w:p w14:paraId="5592E595" w14:textId="66B74A4A" w:rsidR="00B335A8" w:rsidRPr="00ED354B" w:rsidRDefault="726F12E1" w:rsidP="006C5388">
      <w:pPr>
        <w:pStyle w:val="headline2"/>
      </w:pPr>
      <w:bookmarkStart w:id="40" w:name="_Toc95979463"/>
      <w:bookmarkStart w:id="41" w:name="_Toc179197533"/>
      <w:bookmarkEnd w:id="38"/>
      <w:bookmarkEnd w:id="39"/>
      <w:r>
        <w:t xml:space="preserve">Article </w:t>
      </w:r>
      <w:r w:rsidR="002E7576">
        <w:t>9</w:t>
      </w:r>
      <w:r>
        <w:br/>
        <w:t>Language</w:t>
      </w:r>
      <w:bookmarkEnd w:id="40"/>
      <w:bookmarkEnd w:id="41"/>
    </w:p>
    <w:p w14:paraId="6237A57B" w14:textId="1AD0AC38" w:rsidR="00652E8F" w:rsidRDefault="006D4873" w:rsidP="00073F59">
      <w:pPr>
        <w:pStyle w:val="textregular"/>
        <w:spacing w:line="276" w:lineRule="auto"/>
      </w:pPr>
      <w:r>
        <w:t xml:space="preserve">The reference language for this </w:t>
      </w:r>
      <w:r w:rsidR="43859F9B">
        <w:t>Cyber-attack</w:t>
      </w:r>
      <w:r w:rsidR="000978FE">
        <w:t xml:space="preserve">s Classification Scale Methodology </w:t>
      </w:r>
      <w:r>
        <w:t xml:space="preserve">Proposal shall be English. For the avoidance of doubt, </w:t>
      </w:r>
      <w:r w:rsidRPr="00800CFF">
        <w:t xml:space="preserve">where </w:t>
      </w:r>
      <w:r w:rsidR="0044692A">
        <w:t>required</w:t>
      </w:r>
      <w:r w:rsidR="00CD01CF">
        <w:t xml:space="preserve"> by </w:t>
      </w:r>
      <w:r w:rsidR="008E5485" w:rsidRPr="008E5485">
        <w:t>relevant national competent authorities for the NCCS Regulation</w:t>
      </w:r>
      <w:r w:rsidR="008E5485">
        <w:t xml:space="preserve">, the </w:t>
      </w:r>
      <w:r w:rsidRPr="00800CFF">
        <w:t>TSOs and DSOs</w:t>
      </w:r>
      <w:r w:rsidR="0A17B180">
        <w:t xml:space="preserve"> of the relevant Member State</w:t>
      </w:r>
      <w:r w:rsidR="00482954">
        <w:t>, in cooperation,</w:t>
      </w:r>
      <w:r w:rsidRPr="00800CFF">
        <w:t xml:space="preserve"> </w:t>
      </w:r>
      <w:r w:rsidR="1789DFDD">
        <w:t xml:space="preserve">shall </w:t>
      </w:r>
      <w:r w:rsidRPr="00800CFF">
        <w:t xml:space="preserve">translate this </w:t>
      </w:r>
      <w:r w:rsidR="31A577B5" w:rsidRPr="00800CFF">
        <w:t>Cyber-attack</w:t>
      </w:r>
      <w:r w:rsidR="000978FE" w:rsidRPr="00800CFF">
        <w:t xml:space="preserve">s Classification Scale Methodology </w:t>
      </w:r>
      <w:r w:rsidRPr="00800CFF">
        <w:t>Proposal into their national language(s</w:t>
      </w:r>
      <w:r w:rsidR="00853216" w:rsidRPr="00800CFF">
        <w:t>).</w:t>
      </w:r>
    </w:p>
    <w:p w14:paraId="7F7E6974" w14:textId="63DF8EDD" w:rsidR="00DE3CCF" w:rsidRDefault="00652E8F" w:rsidP="00073F59">
      <w:pPr>
        <w:pStyle w:val="textregular"/>
        <w:spacing w:line="276" w:lineRule="auto"/>
      </w:pPr>
      <w:r>
        <w:t>I</w:t>
      </w:r>
      <w:r w:rsidRPr="00800CFF">
        <w:t xml:space="preserve">n </w:t>
      </w:r>
      <w:r w:rsidR="006D4873" w:rsidRPr="00800CFF">
        <w:t>the event of inconsistencies between the English version published by TSOs</w:t>
      </w:r>
      <w:r w:rsidR="230DCEB5">
        <w:t xml:space="preserve">, with assistance of ENTSO-E, </w:t>
      </w:r>
      <w:r w:rsidR="006D4873" w:rsidRPr="00800CFF">
        <w:t>and</w:t>
      </w:r>
      <w:r w:rsidR="006D4873">
        <w:t xml:space="preserve"> </w:t>
      </w:r>
      <w:r w:rsidR="0A3C5667">
        <w:t xml:space="preserve">in cooperation with </w:t>
      </w:r>
      <w:r w:rsidR="62326FB3">
        <w:t>EU DSO Entity,</w:t>
      </w:r>
      <w:r w:rsidR="006D4873" w:rsidRPr="00800CFF">
        <w:t xml:space="preserve"> </w:t>
      </w:r>
      <w:r w:rsidR="10BFB3DB">
        <w:t>pursuant</w:t>
      </w:r>
      <w:r w:rsidR="006D4873" w:rsidRPr="00800CFF">
        <w:t xml:space="preserve"> </w:t>
      </w:r>
      <w:r w:rsidR="00E42653">
        <w:t>to</w:t>
      </w:r>
      <w:r w:rsidR="00E42653" w:rsidRPr="00800CFF">
        <w:t xml:space="preserve"> </w:t>
      </w:r>
      <w:r w:rsidR="006D4873" w:rsidRPr="00800CFF">
        <w:t>Article</w:t>
      </w:r>
      <w:r w:rsidR="009C2D32" w:rsidRPr="00800CFF">
        <w:t xml:space="preserve"> </w:t>
      </w:r>
      <w:r w:rsidR="65291B65">
        <w:t>8</w:t>
      </w:r>
      <w:r w:rsidR="17E24C44">
        <w:t>(</w:t>
      </w:r>
      <w:r w:rsidR="21B9DF8C">
        <w:t>9</w:t>
      </w:r>
      <w:r w:rsidR="006D4873" w:rsidRPr="00800CFF">
        <w:t>) of the NCCS</w:t>
      </w:r>
      <w:r w:rsidR="009C084E">
        <w:t xml:space="preserve"> Regulation</w:t>
      </w:r>
      <w:r w:rsidR="009C2D32" w:rsidRPr="00800CFF">
        <w:t xml:space="preserve"> </w:t>
      </w:r>
      <w:r w:rsidR="006D4873" w:rsidRPr="00800CFF">
        <w:t xml:space="preserve">and any </w:t>
      </w:r>
      <w:r>
        <w:t xml:space="preserve">translated </w:t>
      </w:r>
      <w:r w:rsidR="006D4873" w:rsidRPr="00800CFF">
        <w:t xml:space="preserve">version in another language, the relevant TSOs </w:t>
      </w:r>
      <w:r w:rsidR="008756F5" w:rsidRPr="00800CFF">
        <w:t xml:space="preserve">and DSOs </w:t>
      </w:r>
      <w:r w:rsidR="006D4873" w:rsidRPr="00800CFF">
        <w:t xml:space="preserve">shall, in accordance with national legislation, provide the relevant national competent authorities for the NCCS Regulation with an updated translation of the </w:t>
      </w:r>
      <w:r w:rsidR="460A3ABC" w:rsidRPr="00800CFF">
        <w:t>Cyber-attack</w:t>
      </w:r>
      <w:r w:rsidR="000978FE" w:rsidRPr="00800CFF">
        <w:t xml:space="preserve">s Classification Scale Methodology </w:t>
      </w:r>
      <w:r w:rsidR="006D4873" w:rsidRPr="00800CFF">
        <w:t>Proposal</w:t>
      </w:r>
      <w:r w:rsidR="726F12E1" w:rsidRPr="00800CFF">
        <w:t>.</w:t>
      </w:r>
      <w:bookmarkEnd w:id="5"/>
      <w:bookmarkEnd w:id="30"/>
    </w:p>
    <w:p w14:paraId="4C6A68CB" w14:textId="77777777" w:rsidR="007A5E63" w:rsidRDefault="007A5E63" w:rsidP="00073F59">
      <w:pPr>
        <w:pStyle w:val="textregular"/>
        <w:spacing w:line="276" w:lineRule="auto"/>
      </w:pPr>
    </w:p>
    <w:p w14:paraId="0C6D052B" w14:textId="77777777" w:rsidR="007A5E63" w:rsidRPr="00ED354B" w:rsidRDefault="007A5E63" w:rsidP="00073F59">
      <w:pPr>
        <w:pStyle w:val="textregular"/>
        <w:spacing w:line="276" w:lineRule="auto"/>
      </w:pPr>
    </w:p>
    <w:p w14:paraId="24FA7D18" w14:textId="6E428915" w:rsidR="00CA3C68" w:rsidRPr="00ED354B" w:rsidRDefault="00CA3C68">
      <w:r w:rsidRPr="00ED354B">
        <w:br w:type="page"/>
      </w:r>
    </w:p>
    <w:p w14:paraId="0991DE79" w14:textId="6ED7A6A4" w:rsidR="008C0090" w:rsidRDefault="00CA3C68" w:rsidP="006C5388">
      <w:pPr>
        <w:pStyle w:val="headline1"/>
      </w:pPr>
      <w:bookmarkStart w:id="42" w:name="_Toc179197534"/>
      <w:r w:rsidRPr="006C5388">
        <w:lastRenderedPageBreak/>
        <w:t xml:space="preserve">Annex </w:t>
      </w:r>
      <w:r w:rsidR="004B7744" w:rsidRPr="006C5388">
        <w:t>I</w:t>
      </w:r>
      <w:bookmarkEnd w:id="42"/>
    </w:p>
    <w:p w14:paraId="2E1418C9" w14:textId="77777777" w:rsidR="006C5388" w:rsidRPr="006C5388" w:rsidRDefault="006C5388" w:rsidP="006C5388">
      <w:pPr>
        <w:pStyle w:val="textregular"/>
      </w:pPr>
    </w:p>
    <w:p w14:paraId="7969760B" w14:textId="164813B2" w:rsidR="00CA3C68" w:rsidRPr="00ED354B" w:rsidRDefault="00CA3C68" w:rsidP="008C0090">
      <w:pPr>
        <w:pStyle w:val="textregular"/>
        <w:spacing w:line="276" w:lineRule="auto"/>
      </w:pPr>
    </w:p>
    <w:p w14:paraId="66285932" w14:textId="2736905E" w:rsidR="00CA3C68" w:rsidRPr="00ED354B" w:rsidRDefault="4545806A" w:rsidP="004B7744">
      <w:pPr>
        <w:pStyle w:val="textregular"/>
        <w:spacing w:line="276" w:lineRule="auto"/>
        <w:ind w:left="993"/>
        <w:sectPr w:rsidR="00CA3C68" w:rsidRPr="00ED354B" w:rsidSect="00297C2B">
          <w:headerReference w:type="even" r:id="rId11"/>
          <w:headerReference w:type="default" r:id="rId12"/>
          <w:footerReference w:type="default" r:id="rId13"/>
          <w:headerReference w:type="first" r:id="rId14"/>
          <w:footerReference w:type="first" r:id="rId15"/>
          <w:pgSz w:w="11906" w:h="16838"/>
          <w:pgMar w:top="1928" w:right="1021" w:bottom="1701" w:left="1361" w:header="709" w:footer="170" w:gutter="0"/>
          <w:cols w:space="708"/>
          <w:docGrid w:linePitch="360"/>
        </w:sectPr>
      </w:pPr>
      <w:r>
        <w:t xml:space="preserve"> </w:t>
      </w:r>
      <w:r w:rsidR="00213EF7" w:rsidRPr="00213EF7">
        <w:rPr>
          <w:noProof/>
        </w:rPr>
        <w:drawing>
          <wp:inline distT="0" distB="0" distL="0" distR="0" wp14:anchorId="7539467B" wp14:editId="29154140">
            <wp:extent cx="4408170" cy="35629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8170" cy="3562985"/>
                    </a:xfrm>
                    <a:prstGeom prst="rect">
                      <a:avLst/>
                    </a:prstGeom>
                    <a:noFill/>
                    <a:ln>
                      <a:noFill/>
                    </a:ln>
                  </pic:spPr>
                </pic:pic>
              </a:graphicData>
            </a:graphic>
          </wp:inline>
        </w:drawing>
      </w:r>
    </w:p>
    <w:p w14:paraId="25FA25DE" w14:textId="16E672CF" w:rsidR="00EC4B87" w:rsidRPr="00D80804" w:rsidRDefault="6734E475" w:rsidP="00F509D5">
      <w:pPr>
        <w:pStyle w:val="textregular"/>
        <w:spacing w:line="276" w:lineRule="auto"/>
      </w:pPr>
      <w:r w:rsidRPr="00BE4687">
        <w:lastRenderedPageBreak/>
        <w:t xml:space="preserve"> </w:t>
      </w:r>
      <w:r w:rsidR="0064326D" w:rsidRPr="0064326D">
        <w:rPr>
          <w:noProof/>
        </w:rPr>
        <w:drawing>
          <wp:inline distT="0" distB="0" distL="0" distR="0" wp14:anchorId="55292E5F" wp14:editId="7849114F">
            <wp:extent cx="8387715" cy="547433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7715" cy="5474335"/>
                    </a:xfrm>
                    <a:prstGeom prst="rect">
                      <a:avLst/>
                    </a:prstGeom>
                    <a:noFill/>
                    <a:ln>
                      <a:noFill/>
                    </a:ln>
                  </pic:spPr>
                </pic:pic>
              </a:graphicData>
            </a:graphic>
          </wp:inline>
        </w:drawing>
      </w:r>
    </w:p>
    <w:sectPr w:rsidR="00EC4B87" w:rsidRPr="00D80804" w:rsidSect="00297C2B">
      <w:pgSz w:w="16838" w:h="11906" w:orient="landscape"/>
      <w:pgMar w:top="1361" w:right="1928" w:bottom="1021" w:left="170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EBAC" w14:textId="77777777" w:rsidR="00723B27" w:rsidRDefault="00723B27" w:rsidP="00B04144">
      <w:r>
        <w:separator/>
      </w:r>
    </w:p>
  </w:endnote>
  <w:endnote w:type="continuationSeparator" w:id="0">
    <w:p w14:paraId="07C96A85" w14:textId="77777777" w:rsidR="00723B27" w:rsidRDefault="00723B27" w:rsidP="00B04144">
      <w:r>
        <w:continuationSeparator/>
      </w:r>
    </w:p>
  </w:endnote>
  <w:endnote w:type="continuationNotice" w:id="1">
    <w:p w14:paraId="32AE474D" w14:textId="77777777" w:rsidR="00723B27" w:rsidRDefault="00723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faul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819" w14:textId="7D295EDF" w:rsidR="00AE026E" w:rsidRPr="00A30796" w:rsidRDefault="00AE026E" w:rsidP="00621667">
    <w:pPr>
      <w:pStyle w:val="Footer"/>
      <w:tabs>
        <w:tab w:val="left" w:pos="330"/>
        <w:tab w:val="right" w:pos="9524"/>
      </w:tabs>
      <w:jc w:val="right"/>
      <w:rPr>
        <w:lang w:val="fr-FR"/>
      </w:rPr>
    </w:pPr>
    <w:r>
      <w:tab/>
    </w:r>
    <w:r w:rsidRPr="00DC5883">
      <w:rPr>
        <w:rFonts w:ascii="Calibri" w:eastAsia="Times New Roman" w:hAnsi="Calibri" w:cs="Calibri"/>
        <w:color w:val="585C9F" w:themeColor="accent1"/>
        <w:sz w:val="18"/>
        <w:szCs w:val="18"/>
        <w:lang w:val="fr-FR" w:eastAsia="de-DE"/>
      </w:rPr>
      <w:t xml:space="preserve">ENTSO-E </w:t>
    </w:r>
    <w:r>
      <w:rPr>
        <w:rFonts w:ascii="Calibri" w:eastAsia="Times New Roman" w:hAnsi="Calibri" w:cs="Calibri"/>
        <w:color w:val="585C9F" w:themeColor="accent1"/>
        <w:sz w:val="18"/>
        <w:szCs w:val="18"/>
        <w:lang w:val="fr-FR" w:eastAsia="de-DE"/>
      </w:rPr>
      <w:t xml:space="preserve">aisbl </w:t>
    </w:r>
    <w:r w:rsidRPr="00DC5883">
      <w:rPr>
        <w:rFonts w:ascii="Calibri" w:eastAsia="Times New Roman" w:hAnsi="Calibri" w:cs="Calibri"/>
        <w:color w:val="585C9F" w:themeColor="accent1"/>
        <w:sz w:val="18"/>
        <w:szCs w:val="18"/>
        <w:lang w:val="fr-FR" w:eastAsia="de-DE"/>
      </w:rPr>
      <w:t>| Rue de Spa, 8 | 1000 Brussels | info@entsoe.eu | www.entsoe.eu | @entso_e</w:t>
    </w:r>
    <w:r w:rsidRPr="00A30796">
      <w:rPr>
        <w:lang w:val="fr-FR"/>
      </w:rPr>
      <w:tab/>
    </w:r>
    <w:r w:rsidRPr="00A30796">
      <w:rPr>
        <w:lang w:val="fr-FR"/>
      </w:rPr>
      <w:tab/>
    </w:r>
    <w:r w:rsidRPr="00A30796">
      <w:rPr>
        <w:lang w:val="fr-FR"/>
      </w:rPr>
      <w:tab/>
    </w:r>
    <w:r w:rsidRPr="1E096665">
      <w:rPr>
        <w:noProof/>
        <w:lang w:val="it-IT"/>
      </w:rPr>
      <w:fldChar w:fldCharType="begin"/>
    </w:r>
    <w:r w:rsidRPr="000255E5">
      <w:rPr>
        <w:lang w:val="fr-FR"/>
      </w:rPr>
      <w:instrText xml:space="preserve"> PAGE   \* MERGEFORMAT </w:instrText>
    </w:r>
    <w:r w:rsidRPr="1E096665">
      <w:fldChar w:fldCharType="separate"/>
    </w:r>
    <w:r w:rsidR="000255E5" w:rsidRPr="00A30796">
      <w:rPr>
        <w:lang w:val="fr-FR"/>
      </w:rPr>
      <w:t>6</w:t>
    </w:r>
    <w:r w:rsidRPr="1E096665">
      <w:rPr>
        <w:noProof/>
        <w:lang w:val="it-IT"/>
      </w:rPr>
      <w:fldChar w:fldCharType="end"/>
    </w:r>
  </w:p>
  <w:p w14:paraId="76242FC4" w14:textId="77777777" w:rsidR="00AE026E" w:rsidRPr="00A30796" w:rsidRDefault="00AE026E" w:rsidP="00E9122B">
    <w:pPr>
      <w:pStyle w:val="Footer"/>
      <w:jc w:val="righ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AE026E" w:rsidRPr="005B6864" w14:paraId="471EC849" w14:textId="77777777" w:rsidTr="726F12E1">
      <w:trPr>
        <w:trHeight w:hRule="exact" w:val="284"/>
      </w:trPr>
      <w:tc>
        <w:tcPr>
          <w:tcW w:w="9923" w:type="dxa"/>
          <w:vAlign w:val="center"/>
        </w:tcPr>
        <w:p w14:paraId="6CC4708D" w14:textId="77777777" w:rsidR="00AE026E" w:rsidRPr="00A10F07" w:rsidRDefault="00AE026E" w:rsidP="726F12E1">
          <w:pPr>
            <w:pStyle w:val="Footer"/>
            <w:rPr>
              <w:rFonts w:asciiTheme="majorHAnsi" w:hAnsiTheme="majorHAnsi" w:cstheme="majorBidi"/>
              <w:sz w:val="14"/>
              <w:szCs w:val="14"/>
              <w:lang w:val="fr-FR"/>
            </w:rPr>
          </w:pPr>
          <w:r w:rsidRPr="726F12E1">
            <w:rPr>
              <w:rFonts w:asciiTheme="majorHAnsi" w:hAnsiTheme="majorHAnsi" w:cstheme="majorBidi"/>
              <w:sz w:val="14"/>
              <w:szCs w:val="14"/>
              <w:lang w:val="fr-FR"/>
            </w:rPr>
            <w:t xml:space="preserve">ENTSO-E </w:t>
          </w:r>
          <w:r w:rsidRPr="726F12E1">
            <w:rPr>
              <w:rFonts w:asciiTheme="majorHAnsi" w:hAnsiTheme="majorHAnsi" w:cstheme="majorBidi"/>
              <w:sz w:val="10"/>
              <w:szCs w:val="10"/>
              <w:lang w:val="fr-FR"/>
            </w:rPr>
            <w:t>AISBL</w:t>
          </w:r>
          <w:r w:rsidRPr="726F12E1">
            <w:rPr>
              <w:rFonts w:asciiTheme="majorHAnsi" w:hAnsiTheme="majorHAnsi" w:cstheme="majorBidi"/>
              <w:sz w:val="14"/>
              <w:szCs w:val="14"/>
              <w:lang w:val="fr-FR"/>
            </w:rPr>
            <w:t xml:space="preserve"> • Avenue de Cortenbergh 100 • 1000 Brussels • Belgium • Tel + 32 2 741 09 50 • Fax + 32 2 741 09 51 • info@entsoe.eu • www. entsoe.eu</w:t>
          </w:r>
        </w:p>
      </w:tc>
    </w:tr>
  </w:tbl>
  <w:p w14:paraId="02F66420" w14:textId="77777777" w:rsidR="00AE026E" w:rsidRDefault="00AE026E">
    <w:pPr>
      <w:pStyle w:val="Footer"/>
    </w:pPr>
    <w:r>
      <w:rPr>
        <w:noProof/>
        <w:lang w:eastAsia="en-GB"/>
      </w:rPr>
      <mc:AlternateContent>
        <mc:Choice Requires="wps">
          <w:drawing>
            <wp:anchor distT="0" distB="0" distL="114300" distR="114300" simplePos="0" relativeHeight="251658243" behindDoc="1" locked="0" layoutInCell="1" allowOverlap="1" wp14:anchorId="4CB1E1D8" wp14:editId="5F31FEF9">
              <wp:simplePos x="0" y="0"/>
              <wp:positionH relativeFrom="column">
                <wp:posOffset>-864235</wp:posOffset>
              </wp:positionH>
              <wp:positionV relativeFrom="paragraph">
                <wp:posOffset>-298450</wp:posOffset>
              </wp:positionV>
              <wp:extent cx="6991350" cy="6381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3817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accent3">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0553DD96">
            <v:rect id="Rectangle 2" style="position:absolute;margin-left:-68.05pt;margin-top:-23.5pt;width:550.5pt;height:50.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12]" stroked="f" strokecolor="#7f5a9b [3206]" w14:anchorId="0F789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"/>
          </w:pict>
        </mc:Fallback>
      </mc:AlternateContent>
    </w:r>
    <w:r>
      <w:rPr>
        <w:noProof/>
        <w:lang w:eastAsia="en-GB"/>
      </w:rPr>
      <mc:AlternateContent>
        <mc:Choice Requires="wps">
          <w:drawing>
            <wp:anchor distT="0" distB="0" distL="114300" distR="114300" simplePos="0" relativeHeight="251658241" behindDoc="1" locked="1" layoutInCell="1" allowOverlap="1" wp14:anchorId="1C0F78B1" wp14:editId="1895D6CD">
              <wp:simplePos x="0" y="0"/>
              <wp:positionH relativeFrom="page">
                <wp:posOffset>0</wp:posOffset>
              </wp:positionH>
              <wp:positionV relativeFrom="page">
                <wp:posOffset>6642735</wp:posOffset>
              </wp:positionV>
              <wp:extent cx="7578090" cy="3834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8090" cy="3834130"/>
                      </a:xfrm>
                      <a:prstGeom prst="rect">
                        <a:avLst/>
                      </a:prstGeom>
                      <a:gradFill rotWithShape="1">
                        <a:gsLst>
                          <a:gs pos="0">
                            <a:srgbClr val="FFFFFF">
                              <a:alpha val="25000"/>
                            </a:srgbClr>
                          </a:gs>
                          <a:gs pos="100000">
                            <a:srgbClr val="DCDCDC"/>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4DFEC732">
            <v:rect id="Rectangle 1" style="position:absolute;margin-left:0;margin-top:523.05pt;width:596.7pt;height:30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12BF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">
              <v:fill type="gradient" opacity=".25" color2="#dcdcdc" focus="100%" rotate="t"/>
              <w10:wrap anchorx="page" anchory="page"/>
              <w10:anchorlock/>
            </v:rect>
          </w:pict>
        </mc:Fallback>
      </mc:AlternateContent>
    </w:r>
    <w:r>
      <w:rPr>
        <w:noProof/>
        <w:lang w:eastAsia="en-GB"/>
      </w:rPr>
      <w:drawing>
        <wp:anchor distT="0" distB="0" distL="114300" distR="114300" simplePos="0" relativeHeight="251658242" behindDoc="1" locked="1" layoutInCell="1" allowOverlap="1" wp14:anchorId="475E284D" wp14:editId="023CE3CC">
          <wp:simplePos x="0" y="0"/>
          <wp:positionH relativeFrom="page">
            <wp:posOffset>0</wp:posOffset>
          </wp:positionH>
          <wp:positionV relativeFrom="page">
            <wp:posOffset>9725025</wp:posOffset>
          </wp:positionV>
          <wp:extent cx="6994525" cy="426085"/>
          <wp:effectExtent l="0" t="0" r="0" b="0"/>
          <wp:wrapNone/>
          <wp:docPr id="23" name="Image 23" descr="Footer.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wmf"/>
                  <pic:cNvPicPr/>
                </pic:nvPicPr>
                <pic:blipFill>
                  <a:blip r:embed="rId1"/>
                  <a:stretch>
                    <a:fillRect/>
                  </a:stretch>
                </pic:blipFill>
                <pic:spPr>
                  <a:xfrm>
                    <a:off x="0" y="0"/>
                    <a:ext cx="6994525" cy="4260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D5DA" w14:textId="77777777" w:rsidR="00723B27" w:rsidRDefault="00723B27" w:rsidP="00B04144">
      <w:r>
        <w:separator/>
      </w:r>
    </w:p>
  </w:footnote>
  <w:footnote w:type="continuationSeparator" w:id="0">
    <w:p w14:paraId="34EE3E85" w14:textId="77777777" w:rsidR="00723B27" w:rsidRDefault="00723B27" w:rsidP="00B04144">
      <w:r>
        <w:continuationSeparator/>
      </w:r>
    </w:p>
  </w:footnote>
  <w:footnote w:type="continuationNotice" w:id="1">
    <w:p w14:paraId="073E34B1" w14:textId="77777777" w:rsidR="00723B27" w:rsidRDefault="00723B27"/>
  </w:footnote>
  <w:footnote w:id="2">
    <w:p w14:paraId="70C2DF4F" w14:textId="16E93567" w:rsidR="00CA1E3E" w:rsidRDefault="00CA1E3E">
      <w:pPr>
        <w:pStyle w:val="FootnoteText"/>
      </w:pPr>
      <w:r>
        <w:rPr>
          <w:rStyle w:val="FootnoteReference"/>
        </w:rPr>
        <w:footnoteRef/>
      </w:r>
      <w:r>
        <w:t xml:space="preserve"> </w:t>
      </w:r>
      <w:r w:rsidRPr="00CA1E3E">
        <w:t>MITRE | ATT&amp;CK</w:t>
      </w:r>
      <w:r>
        <w:t xml:space="preserve"> Enterprise Tactics (</w:t>
      </w:r>
      <w:r w:rsidRPr="00CA1E3E">
        <w:t>https://attack.mitre.org/tactics/enterprise/</w:t>
      </w:r>
      <w:r>
        <w:t>)</w:t>
      </w:r>
    </w:p>
    <w:p w14:paraId="04F07B52" w14:textId="0BB27295" w:rsidR="00CA1E3E" w:rsidRDefault="00036F2A" w:rsidP="00CA1E3E">
      <w:pPr>
        <w:pStyle w:val="FootnoteText"/>
      </w:pPr>
      <w:r>
        <w:t xml:space="preserve"> </w:t>
      </w:r>
      <w:r w:rsidR="00CA1E3E" w:rsidRPr="00CA1E3E">
        <w:t>MITRE | ATT&amp;CK</w:t>
      </w:r>
      <w:r w:rsidR="00CA1E3E">
        <w:t xml:space="preserve"> ICS Tactics (</w:t>
      </w:r>
      <w:r w:rsidR="00CA1E3E" w:rsidRPr="00CA1E3E">
        <w:t>https://attack.mitre.org/tactics/</w:t>
      </w:r>
      <w:r w:rsidR="00CA1E3E">
        <w:t>ics/)</w:t>
      </w:r>
    </w:p>
    <w:p w14:paraId="19A58040" w14:textId="168372A8" w:rsidR="00CA1E3E" w:rsidRDefault="00CA1E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1C91" w14:textId="00CCE5F0" w:rsidR="00930883" w:rsidRDefault="00930883">
    <w:pPr>
      <w:pStyle w:val="Header"/>
    </w:pPr>
    <w:r>
      <w:rPr>
        <w:noProof/>
        <w:lang w:eastAsia="en-GB"/>
      </w:rPr>
      <mc:AlternateContent>
        <mc:Choice Requires="wps">
          <w:drawing>
            <wp:anchor distT="0" distB="0" distL="0" distR="0" simplePos="0" relativeHeight="251658245" behindDoc="0" locked="0" layoutInCell="1" allowOverlap="1" wp14:anchorId="4F9DCC4D" wp14:editId="001E9859">
              <wp:simplePos x="635" y="635"/>
              <wp:positionH relativeFrom="page">
                <wp:align>right</wp:align>
              </wp:positionH>
              <wp:positionV relativeFrom="page">
                <wp:align>top</wp:align>
              </wp:positionV>
              <wp:extent cx="443865" cy="593090"/>
              <wp:effectExtent l="0" t="0" r="0" b="10160"/>
              <wp:wrapNone/>
              <wp:docPr id="4" name="Zone de texte 4"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593090"/>
                      </a:xfrm>
                      <a:prstGeom prst="rect">
                        <a:avLst/>
                      </a:prstGeom>
                      <a:noFill/>
                      <a:ln>
                        <a:noFill/>
                      </a:ln>
                    </wps:spPr>
                    <wps:txbx>
                      <w:txbxContent>
                        <w:p w14:paraId="1A98E8A5" w14:textId="7721BCFB" w:rsidR="00930883" w:rsidRPr="00930883" w:rsidRDefault="00930883" w:rsidP="00930883">
                          <w:pPr>
                            <w:rPr>
                              <w:rFonts w:ascii="Default" w:eastAsia="Default" w:hAnsi="Default" w:cs="Default"/>
                              <w:noProof/>
                              <w:color w:val="000000"/>
                              <w:sz w:val="20"/>
                              <w:szCs w:val="20"/>
                            </w:rPr>
                          </w:pPr>
                          <w:r w:rsidRPr="00930883">
                            <w:rPr>
                              <w:rFonts w:ascii="Default" w:eastAsia="Default" w:hAnsi="Default" w:cs="Default"/>
                              <w:noProof/>
                              <w:color w:val="000000"/>
                              <w:sz w:val="20"/>
                              <w:szCs w:val="2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F9DCC4D" id="_x0000_t202" coordsize="21600,21600" o:spt="202" path="m,l,21600r21600,l21600,xe">
              <v:stroke joinstyle="miter"/>
              <v:path gradientshapeok="t" o:connecttype="rect"/>
            </v:shapetype>
            <v:shape id="Zone de texte 4" o:spid="_x0000_s1026" type="#_x0000_t202" alt="Interní / Internal" style="position:absolute;margin-left:-16.25pt;margin-top:0;width:34.95pt;height:46.7pt;z-index:251658245;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" filled="f" stroked="f">
              <v:textbox style="mso-fit-shape-to-text:t" inset="0,25pt,30pt,0">
                <w:txbxContent>
                  <w:p w14:paraId="1A98E8A5" w14:textId="7721BCFB" w:rsidR="00930883" w:rsidRPr="00930883" w:rsidRDefault="00930883" w:rsidP="00930883">
                    <w:pPr>
                      <w:rPr>
                        <w:rFonts w:ascii="Default" w:eastAsia="Default" w:hAnsi="Default" w:cs="Default"/>
                        <w:noProof/>
                        <w:color w:val="000000"/>
                        <w:sz w:val="20"/>
                        <w:szCs w:val="20"/>
                      </w:rPr>
                    </w:pPr>
                    <w:r w:rsidRPr="00930883">
                      <w:rPr>
                        <w:rFonts w:ascii="Default" w:eastAsia="Default" w:hAnsi="Default" w:cs="Default"/>
                        <w:noProof/>
                        <w:color w:val="000000"/>
                        <w:sz w:val="20"/>
                        <w:szCs w:val="20"/>
                      </w:rPr>
                      <w:t>Interní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518D" w14:textId="01A3824B" w:rsidR="00AE026E" w:rsidRDefault="00185C5B" w:rsidP="00185C5B">
    <w:pPr>
      <w:pStyle w:val="Header"/>
      <w:tabs>
        <w:tab w:val="clear" w:pos="4536"/>
        <w:tab w:val="clear" w:pos="9072"/>
        <w:tab w:val="left" w:pos="6590"/>
      </w:tabs>
      <w:rPr>
        <w:color w:val="0F218B"/>
      </w:rPr>
    </w:pPr>
    <w:r>
      <w:rPr>
        <w:rStyle w:val="wacimagecontainer"/>
        <w:rFonts w:ascii="Segoe UI" w:hAnsi="Segoe UI" w:cs="Segoe UI"/>
        <w:noProof/>
        <w:color w:val="000000"/>
        <w:sz w:val="18"/>
        <w:szCs w:val="18"/>
        <w:shd w:val="clear" w:color="auto" w:fill="FFFFFF"/>
      </w:rPr>
      <w:drawing>
        <wp:inline distT="0" distB="0" distL="0" distR="0" wp14:anchorId="5475A7E6" wp14:editId="6F5DCF5A">
          <wp:extent cx="1193800" cy="637008"/>
          <wp:effectExtent l="0" t="0" r="6350" b="0"/>
          <wp:docPr id="205538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628" cy="644920"/>
                  </a:xfrm>
                  <a:prstGeom prst="rect">
                    <a:avLst/>
                  </a:prstGeom>
                  <a:noFill/>
                  <a:ln>
                    <a:noFill/>
                  </a:ln>
                </pic:spPr>
              </pic:pic>
            </a:graphicData>
          </a:graphic>
        </wp:inline>
      </w:drawing>
    </w:r>
    <w:r>
      <w:rPr>
        <w:noProof/>
      </w:rPr>
      <w:t xml:space="preserve">                                                                 </w:t>
    </w:r>
    <w:r>
      <w:rPr>
        <w:noProof/>
      </w:rPr>
      <w:drawing>
        <wp:inline distT="0" distB="0" distL="0" distR="0" wp14:anchorId="06CDF048" wp14:editId="25879DC0">
          <wp:extent cx="2567940" cy="592913"/>
          <wp:effectExtent l="0" t="0" r="3810" b="0"/>
          <wp:docPr id="2075907401"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6607" cy="601841"/>
                  </a:xfrm>
                  <a:prstGeom prst="rect">
                    <a:avLst/>
                  </a:prstGeom>
                  <a:noFill/>
                  <a:ln>
                    <a:noFill/>
                  </a:ln>
                </pic:spPr>
              </pic:pic>
            </a:graphicData>
          </a:graphic>
        </wp:inline>
      </w:drawing>
    </w:r>
    <w:r>
      <w:rPr>
        <w:color w:val="0F218B"/>
      </w:rPr>
      <w:tab/>
    </w:r>
    <w:r>
      <w:rPr>
        <w:color w:val="000000"/>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topFromText="5528" w:vertAnchor="page" w:horzAnchor="page" w:tblpX="1362" w:tblpY="5104"/>
      <w:tblW w:w="0" w:type="auto"/>
      <w:tblBorders>
        <w:top w:val="single" w:sz="8" w:space="0" w:color="23236E" w:themeColor="text2"/>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AE026E" w14:paraId="27E6F8C1" w14:textId="77777777" w:rsidTr="006A737C">
      <w:tc>
        <w:tcPr>
          <w:tcW w:w="9524" w:type="dxa"/>
          <w:tcMar>
            <w:top w:w="198" w:type="dxa"/>
          </w:tcMar>
        </w:tcPr>
        <w:p w14:paraId="4D509813" w14:textId="19516C0B" w:rsidR="00AE026E" w:rsidRDefault="00930883" w:rsidP="001A1FAB">
          <w:pPr>
            <w:pStyle w:val="headlineheader"/>
            <w:framePr w:hSpace="0" w:vSpace="0" w:wrap="auto" w:vAnchor="margin" w:hAnchor="text" w:xAlign="left" w:yAlign="inline"/>
            <w:rPr>
              <w:lang w:val="en-US"/>
            </w:rPr>
          </w:pPr>
          <w:r>
            <w:rPr>
              <w:noProof/>
              <w:lang w:eastAsia="en-GB"/>
            </w:rPr>
            <mc:AlternateContent>
              <mc:Choice Requires="wps">
                <w:drawing>
                  <wp:anchor distT="0" distB="0" distL="0" distR="0" simplePos="0" relativeHeight="251658244" behindDoc="0" locked="0" layoutInCell="1" allowOverlap="1" wp14:anchorId="63AAA162" wp14:editId="32904AFF">
                    <wp:simplePos x="635" y="635"/>
                    <wp:positionH relativeFrom="page">
                      <wp:align>right</wp:align>
                    </wp:positionH>
                    <wp:positionV relativeFrom="page">
                      <wp:align>top</wp:align>
                    </wp:positionV>
                    <wp:extent cx="443865" cy="593090"/>
                    <wp:effectExtent l="0" t="0" r="0" b="10160"/>
                    <wp:wrapNone/>
                    <wp:docPr id="3" name="Zone de texte 3"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593090"/>
                            </a:xfrm>
                            <a:prstGeom prst="rect">
                              <a:avLst/>
                            </a:prstGeom>
                            <a:noFill/>
                            <a:ln>
                              <a:noFill/>
                            </a:ln>
                          </wps:spPr>
                          <wps:txbx>
                            <w:txbxContent>
                              <w:p w14:paraId="78697F33" w14:textId="0241C928" w:rsidR="00930883" w:rsidRPr="00930883" w:rsidRDefault="00930883" w:rsidP="00930883">
                                <w:pPr>
                                  <w:rPr>
                                    <w:rFonts w:ascii="Default" w:eastAsia="Default" w:hAnsi="Default" w:cs="Default"/>
                                    <w:noProof/>
                                    <w:color w:val="000000"/>
                                    <w:sz w:val="20"/>
                                    <w:szCs w:val="20"/>
                                  </w:rPr>
                                </w:pPr>
                                <w:r w:rsidRPr="00930883">
                                  <w:rPr>
                                    <w:rFonts w:ascii="Default" w:eastAsia="Default" w:hAnsi="Default" w:cs="Default"/>
                                    <w:noProof/>
                                    <w:color w:val="000000"/>
                                    <w:sz w:val="20"/>
                                    <w:szCs w:val="2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3AAA162" id="_x0000_t202" coordsize="21600,21600" o:spt="202" path="m,l,21600r21600,l21600,xe">
                    <v:stroke joinstyle="miter"/>
                    <v:path gradientshapeok="t" o:connecttype="rect"/>
                  </v:shapetype>
                  <v:shape id="Zone de texte 3" o:spid="_x0000_s1027" type="#_x0000_t202" alt="Interní / Internal" style="position:absolute;left:0;text-align:left;margin-left:-16.25pt;margin-top:0;width:34.95pt;height:46.7pt;z-index:251658244;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" filled="f" stroked="f">
                    <v:textbox style="mso-fit-shape-to-text:t" inset="0,25pt,30pt,0">
                      <w:txbxContent>
                        <w:p w14:paraId="78697F33" w14:textId="0241C928" w:rsidR="00930883" w:rsidRPr="00930883" w:rsidRDefault="00930883" w:rsidP="00930883">
                          <w:pPr>
                            <w:rPr>
                              <w:rFonts w:ascii="Default" w:eastAsia="Default" w:hAnsi="Default" w:cs="Default"/>
                              <w:noProof/>
                              <w:color w:val="000000"/>
                              <w:sz w:val="20"/>
                              <w:szCs w:val="20"/>
                            </w:rPr>
                          </w:pPr>
                          <w:r w:rsidRPr="00930883">
                            <w:rPr>
                              <w:rFonts w:ascii="Default" w:eastAsia="Default" w:hAnsi="Default" w:cs="Default"/>
                              <w:noProof/>
                              <w:color w:val="000000"/>
                              <w:sz w:val="20"/>
                              <w:szCs w:val="20"/>
                            </w:rPr>
                            <w:t>Interní / Internal</w:t>
                          </w:r>
                        </w:p>
                      </w:txbxContent>
                    </v:textbox>
                    <w10:wrap anchorx="page" anchory="page"/>
                  </v:shape>
                </w:pict>
              </mc:Fallback>
            </mc:AlternateContent>
          </w:r>
        </w:p>
      </w:tc>
    </w:tr>
    <w:tr w:rsidR="00AE026E" w14:paraId="0CA27B9C" w14:textId="77777777" w:rsidTr="006A737C">
      <w:tc>
        <w:tcPr>
          <w:tcW w:w="9524" w:type="dxa"/>
        </w:tcPr>
        <w:p w14:paraId="62E1D482" w14:textId="77777777" w:rsidR="00AE026E" w:rsidRPr="00AF06B7" w:rsidRDefault="00AE026E" w:rsidP="006A737C">
          <w:pPr>
            <w:pStyle w:val="textheader"/>
          </w:pPr>
        </w:p>
      </w:tc>
    </w:tr>
    <w:tr w:rsidR="00AE026E" w14:paraId="7A89B7D0" w14:textId="77777777" w:rsidTr="006A737C">
      <w:tc>
        <w:tcPr>
          <w:tcW w:w="9524" w:type="dxa"/>
        </w:tcPr>
        <w:p w14:paraId="506CD73A" w14:textId="77777777" w:rsidR="00AE026E" w:rsidRPr="007A686E" w:rsidRDefault="00AE026E" w:rsidP="006A737C">
          <w:pPr>
            <w:pStyle w:val="textheader"/>
          </w:pPr>
        </w:p>
      </w:tc>
    </w:tr>
    <w:tr w:rsidR="00AE026E" w:rsidRPr="00903B95" w14:paraId="74F8B1C1" w14:textId="77777777" w:rsidTr="006A737C">
      <w:tc>
        <w:tcPr>
          <w:tcW w:w="9524" w:type="dxa"/>
          <w:tcMar>
            <w:bottom w:w="142" w:type="dxa"/>
          </w:tcMar>
        </w:tcPr>
        <w:p w14:paraId="105DAE69" w14:textId="77777777" w:rsidR="00AE026E" w:rsidRPr="00256312" w:rsidRDefault="00AE026E" w:rsidP="001A1FAB">
          <w:pPr>
            <w:pStyle w:val="time"/>
            <w:framePr w:hSpace="0" w:vSpace="0" w:wrap="auto" w:vAnchor="margin" w:hAnchor="text" w:xAlign="left" w:yAlign="inline"/>
          </w:pPr>
        </w:p>
      </w:tc>
    </w:tr>
  </w:tbl>
  <w:p w14:paraId="03C8417D" w14:textId="77777777" w:rsidR="00AE026E" w:rsidRDefault="00AE026E">
    <w:pPr>
      <w:pStyle w:val="Header"/>
    </w:pPr>
    <w:r>
      <w:rPr>
        <w:noProof/>
        <w:lang w:eastAsia="en-GB"/>
      </w:rPr>
      <w:drawing>
        <wp:anchor distT="0" distB="0" distL="114300" distR="114300" simplePos="0" relativeHeight="251658240" behindDoc="0" locked="1" layoutInCell="1" allowOverlap="1" wp14:anchorId="3092B863" wp14:editId="07B88423">
          <wp:simplePos x="0" y="0"/>
          <wp:positionH relativeFrom="page">
            <wp:posOffset>4068445</wp:posOffset>
          </wp:positionH>
          <wp:positionV relativeFrom="page">
            <wp:posOffset>720090</wp:posOffset>
          </wp:positionV>
          <wp:extent cx="2930400" cy="383059"/>
          <wp:effectExtent l="19050" t="0" r="3300" b="0"/>
          <wp:wrapNone/>
          <wp:docPr id="22" name="Image 22" descr="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a:stretch>
                    <a:fillRect/>
                  </a:stretch>
                </pic:blipFill>
                <pic:spPr>
                  <a:xfrm>
                    <a:off x="0" y="0"/>
                    <a:ext cx="2930400" cy="3830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EAF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770E6"/>
    <w:multiLevelType w:val="hybridMultilevel"/>
    <w:tmpl w:val="DBA60BD6"/>
    <w:lvl w:ilvl="0" w:tplc="040C0001">
      <w:start w:val="1"/>
      <w:numFmt w:val="bullet"/>
      <w:lvlText w:val=""/>
      <w:lvlJc w:val="left"/>
      <w:pPr>
        <w:ind w:left="720" w:hanging="360"/>
      </w:pPr>
      <w:rPr>
        <w:rFonts w:ascii="Symbol" w:hAnsi="Symbol" w:hint="default"/>
        <w:b w:val="0"/>
      </w:rPr>
    </w:lvl>
    <w:lvl w:ilvl="1" w:tplc="277E801A">
      <w:start w:val="1"/>
      <w:numFmt w:val="lowerLetter"/>
      <w:lvlText w:val="(%2)"/>
      <w:lvlJc w:val="left"/>
      <w:pPr>
        <w:ind w:left="1440" w:hanging="360"/>
      </w:pPr>
      <w:rPr>
        <w:rFonts w:hint="default"/>
        <w:sz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DD6A5A"/>
    <w:multiLevelType w:val="hybridMultilevel"/>
    <w:tmpl w:val="FD683640"/>
    <w:lvl w:ilvl="0" w:tplc="277E801A">
      <w:start w:val="1"/>
      <w:numFmt w:val="lowerLetter"/>
      <w:lvlText w:val="(%1)"/>
      <w:lvlJc w:val="left"/>
      <w:pPr>
        <w:ind w:left="360" w:hanging="360"/>
      </w:pPr>
      <w:rPr>
        <w:rFonts w:hint="default"/>
      </w:rPr>
    </w:lvl>
    <w:lvl w:ilvl="1" w:tplc="15BC1FAA">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E615D2"/>
    <w:multiLevelType w:val="hybridMultilevel"/>
    <w:tmpl w:val="B552BF6E"/>
    <w:lvl w:ilvl="0" w:tplc="040C0001">
      <w:start w:val="1"/>
      <w:numFmt w:val="bullet"/>
      <w:lvlText w:val=""/>
      <w:lvlJc w:val="left"/>
      <w:pPr>
        <w:ind w:left="720" w:hanging="360"/>
      </w:pPr>
      <w:rPr>
        <w:rFonts w:ascii="Symbol" w:hAnsi="Symbol" w:hint="default"/>
        <w:b w:val="0"/>
      </w:rPr>
    </w:lvl>
    <w:lvl w:ilvl="1" w:tplc="277E801A">
      <w:start w:val="1"/>
      <w:numFmt w:val="lowerLetter"/>
      <w:lvlText w:val="(%2)"/>
      <w:lvlJc w:val="left"/>
      <w:pPr>
        <w:ind w:left="1440" w:hanging="360"/>
      </w:pPr>
      <w:rPr>
        <w:rFonts w:hint="default"/>
        <w:sz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FE0544"/>
    <w:multiLevelType w:val="hybridMultilevel"/>
    <w:tmpl w:val="5084578E"/>
    <w:lvl w:ilvl="0" w:tplc="79EE455A">
      <w:start w:val="1"/>
      <w:numFmt w:val="decimal"/>
      <w:lvlText w:val="(%1)"/>
      <w:lvlJc w:val="left"/>
      <w:pPr>
        <w:ind w:left="720" w:hanging="360"/>
      </w:pPr>
      <w:rPr>
        <w:rFonts w:hint="default"/>
        <w:b w:val="0"/>
      </w:rPr>
    </w:lvl>
    <w:lvl w:ilvl="1" w:tplc="277E801A">
      <w:start w:val="1"/>
      <w:numFmt w:val="lowerLetter"/>
      <w:lvlText w:val="(%2)"/>
      <w:lvlJc w:val="left"/>
      <w:pPr>
        <w:ind w:left="1440" w:hanging="360"/>
      </w:pPr>
      <w:rPr>
        <w:rFonts w:hint="default"/>
        <w:sz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B60C5"/>
    <w:multiLevelType w:val="hybridMultilevel"/>
    <w:tmpl w:val="49DCFCB6"/>
    <w:lvl w:ilvl="0" w:tplc="79EE455A">
      <w:start w:val="1"/>
      <w:numFmt w:val="decimal"/>
      <w:lvlText w:val="(%1)"/>
      <w:lvlJc w:val="left"/>
      <w:pPr>
        <w:ind w:left="360" w:hanging="360"/>
      </w:pPr>
      <w:rPr>
        <w:rFonts w:hint="default"/>
        <w:b w:val="0"/>
      </w:rPr>
    </w:lvl>
    <w:lvl w:ilvl="1" w:tplc="277E801A">
      <w:start w:val="1"/>
      <w:numFmt w:val="lowerLetter"/>
      <w:lvlText w:val="(%2)"/>
      <w:lvlJc w:val="left"/>
      <w:pPr>
        <w:ind w:left="1080" w:hanging="360"/>
      </w:pPr>
      <w:rPr>
        <w:rFonts w:hint="default"/>
        <w:sz w:val="18"/>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9D82B7A"/>
    <w:multiLevelType w:val="hybridMultilevel"/>
    <w:tmpl w:val="99F003AA"/>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rFonts w:hint="default"/>
        <w:sz w:val="18"/>
      </w:rPr>
    </w:lvl>
    <w:lvl w:ilvl="2" w:tplc="FFFFFFFF">
      <w:start w:val="1"/>
      <w:numFmt w:val="lowerRoman"/>
      <w:lvlText w:val="%3."/>
      <w:lvlJc w:val="right"/>
      <w:pPr>
        <w:ind w:left="2160" w:hanging="180"/>
      </w:pPr>
    </w:lvl>
    <w:lvl w:ilvl="3" w:tplc="FFFFFFFF">
      <w:numFmt w:val="bullet"/>
      <w:lvlText w:val="-"/>
      <w:lvlJc w:val="left"/>
      <w:pPr>
        <w:ind w:left="2880" w:hanging="360"/>
      </w:pPr>
      <w:rPr>
        <w:rFonts w:ascii="Times New Roman" w:eastAsiaTheme="minorHAnsi" w:hAnsi="Times New Roman" w:cs="Times New Roman"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BD749E"/>
    <w:multiLevelType w:val="hybridMultilevel"/>
    <w:tmpl w:val="27DEDF84"/>
    <w:lvl w:ilvl="0" w:tplc="C5C0F658">
      <w:start w:val="1"/>
      <w:numFmt w:val="decimal"/>
      <w:lvlText w:val="(%1)"/>
      <w:lvlJc w:val="left"/>
      <w:pPr>
        <w:ind w:left="757" w:hanging="400"/>
      </w:pPr>
      <w:rPr>
        <w:rFonts w:hint="default"/>
      </w:rPr>
    </w:lvl>
    <w:lvl w:ilvl="1" w:tplc="040C0019">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8" w15:restartNumberingAfterBreak="0">
    <w:nsid w:val="1BBD502F"/>
    <w:multiLevelType w:val="hybridMultilevel"/>
    <w:tmpl w:val="547EDDA2"/>
    <w:lvl w:ilvl="0" w:tplc="79EE455A">
      <w:start w:val="1"/>
      <w:numFmt w:val="decimal"/>
      <w:lvlText w:val="(%1)"/>
      <w:lvlJc w:val="left"/>
      <w:pPr>
        <w:ind w:left="360" w:hanging="360"/>
      </w:pPr>
      <w:rPr>
        <w:rFonts w:hint="default"/>
        <w:b w:val="0"/>
      </w:rPr>
    </w:lvl>
    <w:lvl w:ilvl="1" w:tplc="277E801A">
      <w:start w:val="1"/>
      <w:numFmt w:val="lowerLetter"/>
      <w:lvlText w:val="(%2)"/>
      <w:lvlJc w:val="left"/>
      <w:pPr>
        <w:ind w:left="1080" w:hanging="360"/>
      </w:pPr>
      <w:rPr>
        <w:rFonts w:hint="default"/>
        <w:sz w:val="18"/>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007629D"/>
    <w:multiLevelType w:val="hybridMultilevel"/>
    <w:tmpl w:val="5464EA5A"/>
    <w:lvl w:ilvl="0" w:tplc="6B94680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3404B0"/>
    <w:multiLevelType w:val="hybridMultilevel"/>
    <w:tmpl w:val="FD683640"/>
    <w:lvl w:ilvl="0" w:tplc="277E801A">
      <w:start w:val="1"/>
      <w:numFmt w:val="lowerLetter"/>
      <w:lvlText w:val="(%1)"/>
      <w:lvlJc w:val="left"/>
      <w:pPr>
        <w:ind w:left="1068" w:hanging="360"/>
      </w:pPr>
      <w:rPr>
        <w:rFonts w:hint="default"/>
      </w:rPr>
    </w:lvl>
    <w:lvl w:ilvl="1" w:tplc="15BC1FAA">
      <w:start w:val="1"/>
      <w:numFmt w:val="lowerRoman"/>
      <w:lvlText w:val="(%2)"/>
      <w:lvlJc w:val="left"/>
      <w:pPr>
        <w:ind w:left="2148" w:hanging="720"/>
      </w:pPr>
      <w:rPr>
        <w:rFonts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7B66E9"/>
    <w:multiLevelType w:val="hybridMultilevel"/>
    <w:tmpl w:val="D07EF99C"/>
    <w:styleLink w:val="XXXtextbullets"/>
    <w:lvl w:ilvl="0" w:tplc="79EE455A">
      <w:start w:val="1"/>
      <w:numFmt w:val="decimal"/>
      <w:lvlText w:val="(%1)"/>
      <w:lvlJc w:val="left"/>
      <w:pPr>
        <w:ind w:left="1494" w:hanging="360"/>
      </w:pPr>
      <w:rPr>
        <w:rFonts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C2F416A"/>
    <w:multiLevelType w:val="hybridMultilevel"/>
    <w:tmpl w:val="C4F0DEE6"/>
    <w:lvl w:ilvl="0" w:tplc="9E5CC4A6">
      <w:numFmt w:val="bullet"/>
      <w:lvlText w:val="-"/>
      <w:lvlJc w:val="left"/>
      <w:pPr>
        <w:ind w:left="410" w:hanging="360"/>
      </w:pPr>
      <w:rPr>
        <w:rFonts w:ascii="Times New Roman" w:eastAsiaTheme="minorHAnsi" w:hAnsi="Times New Roman" w:cs="Times New Roman"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4" w15:restartNumberingAfterBreak="0">
    <w:nsid w:val="2CFD3037"/>
    <w:multiLevelType w:val="hybridMultilevel"/>
    <w:tmpl w:val="B922EC70"/>
    <w:lvl w:ilvl="0" w:tplc="040C0019">
      <w:start w:val="1"/>
      <w:numFmt w:val="lowerLetter"/>
      <w:lvlText w:val="%1."/>
      <w:lvlJc w:val="left"/>
      <w:pPr>
        <w:ind w:left="720" w:hanging="360"/>
      </w:pPr>
      <w:rPr>
        <w:rFonts w:hint="default"/>
        <w:b w:val="0"/>
      </w:rPr>
    </w:lvl>
    <w:lvl w:ilvl="1" w:tplc="277E801A">
      <w:start w:val="1"/>
      <w:numFmt w:val="lowerLetter"/>
      <w:lvlText w:val="(%2)"/>
      <w:lvlJc w:val="left"/>
      <w:pPr>
        <w:ind w:left="1440" w:hanging="360"/>
      </w:pPr>
      <w:rPr>
        <w:rFonts w:hint="default"/>
        <w:sz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071C10"/>
    <w:multiLevelType w:val="hybridMultilevel"/>
    <w:tmpl w:val="EFE242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063EEF"/>
    <w:multiLevelType w:val="hybridMultilevel"/>
    <w:tmpl w:val="70BAF6FE"/>
    <w:lvl w:ilvl="0" w:tplc="79EE455A">
      <w:start w:val="1"/>
      <w:numFmt w:val="decimal"/>
      <w:lvlText w:val="(%1)"/>
      <w:lvlJc w:val="left"/>
      <w:pPr>
        <w:ind w:left="360" w:hanging="360"/>
      </w:pPr>
      <w:rPr>
        <w:rFonts w:hint="default"/>
        <w:b w:val="0"/>
      </w:rPr>
    </w:lvl>
    <w:lvl w:ilvl="1" w:tplc="277E801A">
      <w:start w:val="1"/>
      <w:numFmt w:val="lowerLetter"/>
      <w:lvlText w:val="(%2)"/>
      <w:lvlJc w:val="left"/>
      <w:pPr>
        <w:ind w:left="1080" w:hanging="360"/>
      </w:pPr>
      <w:rPr>
        <w:rFonts w:hint="default"/>
        <w:sz w:val="18"/>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589077C"/>
    <w:multiLevelType w:val="hybridMultilevel"/>
    <w:tmpl w:val="F872BB16"/>
    <w:lvl w:ilvl="0" w:tplc="79EE455A">
      <w:start w:val="1"/>
      <w:numFmt w:val="decimal"/>
      <w:lvlText w:val="(%1)"/>
      <w:lvlJc w:val="left"/>
      <w:pPr>
        <w:ind w:left="360" w:hanging="360"/>
      </w:pPr>
      <w:rPr>
        <w:rFonts w:hint="default"/>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C276447"/>
    <w:multiLevelType w:val="hybridMultilevel"/>
    <w:tmpl w:val="342CC520"/>
    <w:lvl w:ilvl="0" w:tplc="08090017">
      <w:start w:val="1"/>
      <w:numFmt w:val="lowerLetter"/>
      <w:lvlText w:val="%1)"/>
      <w:lvlJc w:val="left"/>
      <w:pPr>
        <w:ind w:left="720" w:hanging="360"/>
      </w:pPr>
      <w:rPr>
        <w:rFonts w:hint="default"/>
        <w:b w:val="0"/>
      </w:rPr>
    </w:lvl>
    <w:lvl w:ilvl="1" w:tplc="0809001B">
      <w:start w:val="1"/>
      <w:numFmt w:val="lowerRoman"/>
      <w:lvlText w:val="%2."/>
      <w:lvlJc w:val="right"/>
      <w:pPr>
        <w:ind w:left="1440" w:hanging="360"/>
      </w:pPr>
    </w:lvl>
    <w:lvl w:ilvl="2" w:tplc="0410001B">
      <w:start w:val="1"/>
      <w:numFmt w:val="lowerRoman"/>
      <w:lvlText w:val="%3."/>
      <w:lvlJc w:val="right"/>
      <w:pPr>
        <w:ind w:left="2160" w:hanging="180"/>
      </w:pPr>
    </w:lvl>
    <w:lvl w:ilvl="3" w:tplc="1AF6B33E">
      <w:numFmt w:val="bullet"/>
      <w:lvlText w:val="-"/>
      <w:lvlJc w:val="left"/>
      <w:pPr>
        <w:ind w:left="2880" w:hanging="360"/>
      </w:pPr>
      <w:rPr>
        <w:rFonts w:ascii="Times New Roman" w:eastAsiaTheme="minorHAnsi" w:hAnsi="Times New Roman" w:cs="Times New Roman" w:hint="default"/>
      </w:rPr>
    </w:lvl>
    <w:lvl w:ilvl="4" w:tplc="D19AAFCC">
      <w:start w:val="1"/>
      <w:numFmt w:val="decimal"/>
      <w:lvlText w:val="(%5)"/>
      <w:lvlJc w:val="left"/>
      <w:pPr>
        <w:ind w:left="3600" w:hanging="36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764683"/>
    <w:multiLevelType w:val="hybridMultilevel"/>
    <w:tmpl w:val="C734AF34"/>
    <w:lvl w:ilvl="0" w:tplc="08090017">
      <w:start w:val="1"/>
      <w:numFmt w:val="lowerLetter"/>
      <w:lvlText w:val="%1)"/>
      <w:lvlJc w:val="left"/>
      <w:pPr>
        <w:ind w:left="785" w:hanging="360"/>
      </w:pPr>
      <w:rPr>
        <w:rFonts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abstractNum w:abstractNumId="20" w15:restartNumberingAfterBreak="0">
    <w:nsid w:val="471EE6E4"/>
    <w:multiLevelType w:val="hybridMultilevel"/>
    <w:tmpl w:val="4C1E9C70"/>
    <w:lvl w:ilvl="0" w:tplc="FFC6DA96">
      <w:start w:val="1"/>
      <w:numFmt w:val="bullet"/>
      <w:lvlText w:val="·"/>
      <w:lvlJc w:val="left"/>
      <w:pPr>
        <w:ind w:left="720" w:hanging="360"/>
      </w:pPr>
      <w:rPr>
        <w:rFonts w:ascii="Symbol" w:hAnsi="Symbol" w:hint="default"/>
      </w:rPr>
    </w:lvl>
    <w:lvl w:ilvl="1" w:tplc="34005614">
      <w:start w:val="1"/>
      <w:numFmt w:val="bullet"/>
      <w:lvlText w:val="o"/>
      <w:lvlJc w:val="left"/>
      <w:pPr>
        <w:ind w:left="1440" w:hanging="360"/>
      </w:pPr>
      <w:rPr>
        <w:rFonts w:ascii="Courier New" w:hAnsi="Courier New" w:hint="default"/>
      </w:rPr>
    </w:lvl>
    <w:lvl w:ilvl="2" w:tplc="B7D88ACC">
      <w:start w:val="1"/>
      <w:numFmt w:val="bullet"/>
      <w:lvlText w:val=""/>
      <w:lvlJc w:val="left"/>
      <w:pPr>
        <w:ind w:left="2160" w:hanging="360"/>
      </w:pPr>
      <w:rPr>
        <w:rFonts w:ascii="Wingdings" w:hAnsi="Wingdings" w:hint="default"/>
      </w:rPr>
    </w:lvl>
    <w:lvl w:ilvl="3" w:tplc="3FE45BD0">
      <w:start w:val="1"/>
      <w:numFmt w:val="bullet"/>
      <w:lvlText w:val=""/>
      <w:lvlJc w:val="left"/>
      <w:pPr>
        <w:ind w:left="2880" w:hanging="360"/>
      </w:pPr>
      <w:rPr>
        <w:rFonts w:ascii="Symbol" w:hAnsi="Symbol" w:hint="default"/>
      </w:rPr>
    </w:lvl>
    <w:lvl w:ilvl="4" w:tplc="93F22A02">
      <w:start w:val="1"/>
      <w:numFmt w:val="bullet"/>
      <w:lvlText w:val="o"/>
      <w:lvlJc w:val="left"/>
      <w:pPr>
        <w:ind w:left="3600" w:hanging="360"/>
      </w:pPr>
      <w:rPr>
        <w:rFonts w:ascii="Courier New" w:hAnsi="Courier New" w:hint="default"/>
      </w:rPr>
    </w:lvl>
    <w:lvl w:ilvl="5" w:tplc="EB42C7A2">
      <w:start w:val="1"/>
      <w:numFmt w:val="bullet"/>
      <w:lvlText w:val=""/>
      <w:lvlJc w:val="left"/>
      <w:pPr>
        <w:ind w:left="4320" w:hanging="360"/>
      </w:pPr>
      <w:rPr>
        <w:rFonts w:ascii="Wingdings" w:hAnsi="Wingdings" w:hint="default"/>
      </w:rPr>
    </w:lvl>
    <w:lvl w:ilvl="6" w:tplc="3ED61ED8">
      <w:start w:val="1"/>
      <w:numFmt w:val="bullet"/>
      <w:lvlText w:val=""/>
      <w:lvlJc w:val="left"/>
      <w:pPr>
        <w:ind w:left="5040" w:hanging="360"/>
      </w:pPr>
      <w:rPr>
        <w:rFonts w:ascii="Symbol" w:hAnsi="Symbol" w:hint="default"/>
      </w:rPr>
    </w:lvl>
    <w:lvl w:ilvl="7" w:tplc="B978C304">
      <w:start w:val="1"/>
      <w:numFmt w:val="bullet"/>
      <w:lvlText w:val="o"/>
      <w:lvlJc w:val="left"/>
      <w:pPr>
        <w:ind w:left="5760" w:hanging="360"/>
      </w:pPr>
      <w:rPr>
        <w:rFonts w:ascii="Courier New" w:hAnsi="Courier New" w:hint="default"/>
      </w:rPr>
    </w:lvl>
    <w:lvl w:ilvl="8" w:tplc="E3C0C172">
      <w:start w:val="1"/>
      <w:numFmt w:val="bullet"/>
      <w:lvlText w:val=""/>
      <w:lvlJc w:val="left"/>
      <w:pPr>
        <w:ind w:left="6480" w:hanging="360"/>
      </w:pPr>
      <w:rPr>
        <w:rFonts w:ascii="Wingdings" w:hAnsi="Wingdings" w:hint="default"/>
      </w:rPr>
    </w:lvl>
  </w:abstractNum>
  <w:abstractNum w:abstractNumId="21" w15:restartNumberingAfterBreak="0">
    <w:nsid w:val="4741598B"/>
    <w:multiLevelType w:val="hybridMultilevel"/>
    <w:tmpl w:val="FC12C86C"/>
    <w:lvl w:ilvl="0" w:tplc="CC36E9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20900E"/>
    <w:multiLevelType w:val="hybridMultilevel"/>
    <w:tmpl w:val="DC8A4AE8"/>
    <w:lvl w:ilvl="0" w:tplc="3CAC0B38">
      <w:start w:val="1"/>
      <w:numFmt w:val="bullet"/>
      <w:lvlText w:val="·"/>
      <w:lvlJc w:val="left"/>
      <w:pPr>
        <w:ind w:left="720" w:hanging="360"/>
      </w:pPr>
      <w:rPr>
        <w:rFonts w:ascii="Symbol" w:hAnsi="Symbol" w:hint="default"/>
      </w:rPr>
    </w:lvl>
    <w:lvl w:ilvl="1" w:tplc="D0CCC9A2">
      <w:start w:val="1"/>
      <w:numFmt w:val="bullet"/>
      <w:lvlText w:val="o"/>
      <w:lvlJc w:val="left"/>
      <w:pPr>
        <w:ind w:left="1440" w:hanging="360"/>
      </w:pPr>
      <w:rPr>
        <w:rFonts w:ascii="Courier New" w:hAnsi="Courier New" w:hint="default"/>
      </w:rPr>
    </w:lvl>
    <w:lvl w:ilvl="2" w:tplc="FF563C40">
      <w:start w:val="1"/>
      <w:numFmt w:val="bullet"/>
      <w:lvlText w:val=""/>
      <w:lvlJc w:val="left"/>
      <w:pPr>
        <w:ind w:left="2160" w:hanging="360"/>
      </w:pPr>
      <w:rPr>
        <w:rFonts w:ascii="Wingdings" w:hAnsi="Wingdings" w:hint="default"/>
      </w:rPr>
    </w:lvl>
    <w:lvl w:ilvl="3" w:tplc="AB82105C">
      <w:start w:val="1"/>
      <w:numFmt w:val="bullet"/>
      <w:lvlText w:val=""/>
      <w:lvlJc w:val="left"/>
      <w:pPr>
        <w:ind w:left="2880" w:hanging="360"/>
      </w:pPr>
      <w:rPr>
        <w:rFonts w:ascii="Symbol" w:hAnsi="Symbol" w:hint="default"/>
      </w:rPr>
    </w:lvl>
    <w:lvl w:ilvl="4" w:tplc="F2C06754">
      <w:start w:val="1"/>
      <w:numFmt w:val="bullet"/>
      <w:lvlText w:val="o"/>
      <w:lvlJc w:val="left"/>
      <w:pPr>
        <w:ind w:left="3600" w:hanging="360"/>
      </w:pPr>
      <w:rPr>
        <w:rFonts w:ascii="Courier New" w:hAnsi="Courier New" w:hint="default"/>
      </w:rPr>
    </w:lvl>
    <w:lvl w:ilvl="5" w:tplc="592A14B6">
      <w:start w:val="1"/>
      <w:numFmt w:val="bullet"/>
      <w:lvlText w:val=""/>
      <w:lvlJc w:val="left"/>
      <w:pPr>
        <w:ind w:left="4320" w:hanging="360"/>
      </w:pPr>
      <w:rPr>
        <w:rFonts w:ascii="Wingdings" w:hAnsi="Wingdings" w:hint="default"/>
      </w:rPr>
    </w:lvl>
    <w:lvl w:ilvl="6" w:tplc="FC88A6E0">
      <w:start w:val="1"/>
      <w:numFmt w:val="bullet"/>
      <w:lvlText w:val=""/>
      <w:lvlJc w:val="left"/>
      <w:pPr>
        <w:ind w:left="5040" w:hanging="360"/>
      </w:pPr>
      <w:rPr>
        <w:rFonts w:ascii="Symbol" w:hAnsi="Symbol" w:hint="default"/>
      </w:rPr>
    </w:lvl>
    <w:lvl w:ilvl="7" w:tplc="4D008598">
      <w:start w:val="1"/>
      <w:numFmt w:val="bullet"/>
      <w:lvlText w:val="o"/>
      <w:lvlJc w:val="left"/>
      <w:pPr>
        <w:ind w:left="5760" w:hanging="360"/>
      </w:pPr>
      <w:rPr>
        <w:rFonts w:ascii="Courier New" w:hAnsi="Courier New" w:hint="default"/>
      </w:rPr>
    </w:lvl>
    <w:lvl w:ilvl="8" w:tplc="C2CCBEC0">
      <w:start w:val="1"/>
      <w:numFmt w:val="bullet"/>
      <w:lvlText w:val=""/>
      <w:lvlJc w:val="left"/>
      <w:pPr>
        <w:ind w:left="6480" w:hanging="360"/>
      </w:pPr>
      <w:rPr>
        <w:rFonts w:ascii="Wingdings" w:hAnsi="Wingdings" w:hint="default"/>
      </w:rPr>
    </w:lvl>
  </w:abstractNum>
  <w:abstractNum w:abstractNumId="23" w15:restartNumberingAfterBreak="0">
    <w:nsid w:val="4D5C78EE"/>
    <w:multiLevelType w:val="multilevel"/>
    <w:tmpl w:val="169CC5E8"/>
    <w:styleLink w:val="XXXNummerierung"/>
    <w:lvl w:ilvl="0">
      <w:start w:val="1"/>
      <w:numFmt w:val="bullet"/>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24" w15:restartNumberingAfterBreak="0">
    <w:nsid w:val="4E03177D"/>
    <w:multiLevelType w:val="hybridMultilevel"/>
    <w:tmpl w:val="547EDDA2"/>
    <w:lvl w:ilvl="0" w:tplc="79EE455A">
      <w:start w:val="1"/>
      <w:numFmt w:val="decimal"/>
      <w:lvlText w:val="(%1)"/>
      <w:lvlJc w:val="left"/>
      <w:pPr>
        <w:ind w:left="360" w:hanging="360"/>
      </w:pPr>
      <w:rPr>
        <w:rFonts w:hint="default"/>
        <w:b w:val="0"/>
      </w:rPr>
    </w:lvl>
    <w:lvl w:ilvl="1" w:tplc="277E801A">
      <w:start w:val="1"/>
      <w:numFmt w:val="lowerLetter"/>
      <w:lvlText w:val="(%2)"/>
      <w:lvlJc w:val="left"/>
      <w:pPr>
        <w:ind w:left="1080" w:hanging="360"/>
      </w:pPr>
      <w:rPr>
        <w:rFonts w:hint="default"/>
        <w:sz w:val="18"/>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A6E6C2E"/>
    <w:multiLevelType w:val="multilevel"/>
    <w:tmpl w:val="04743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0A483A"/>
    <w:multiLevelType w:val="hybridMultilevel"/>
    <w:tmpl w:val="FD683640"/>
    <w:lvl w:ilvl="0" w:tplc="277E801A">
      <w:start w:val="1"/>
      <w:numFmt w:val="lowerLetter"/>
      <w:lvlText w:val="(%1)"/>
      <w:lvlJc w:val="left"/>
      <w:pPr>
        <w:ind w:left="720" w:hanging="360"/>
      </w:pPr>
      <w:rPr>
        <w:rFonts w:hint="default"/>
      </w:rPr>
    </w:lvl>
    <w:lvl w:ilvl="1" w:tplc="15BC1FA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4A3354"/>
    <w:multiLevelType w:val="multilevel"/>
    <w:tmpl w:val="080C001F"/>
    <w:styleLink w:val="XXXList"/>
    <w:lvl w:ilvl="0">
      <w:start w:val="1"/>
      <w:numFmt w:val="decimal"/>
      <w:lvlText w:val="%1."/>
      <w:lvlJc w:val="left"/>
      <w:pPr>
        <w:ind w:left="360" w:hanging="360"/>
      </w:pPr>
      <w:rPr>
        <w:rFonts w:hint="default"/>
        <w:b/>
        <w:i w:val="0"/>
        <w:color w:val="23236E" w:themeColor="text2"/>
        <w:sz w:val="28"/>
        <w:u w:color="23236E" w:themeColor="text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themeColor="text2"/>
        <w:sz w:val="28"/>
        <w:u w:color="23236E" w:themeColor="text2"/>
      </w:rPr>
    </w:lvl>
  </w:abstractNum>
  <w:abstractNum w:abstractNumId="28" w15:restartNumberingAfterBreak="0">
    <w:nsid w:val="5D6D7A9E"/>
    <w:multiLevelType w:val="hybridMultilevel"/>
    <w:tmpl w:val="C4F2FA36"/>
    <w:lvl w:ilvl="0" w:tplc="040C0001">
      <w:start w:val="1"/>
      <w:numFmt w:val="bullet"/>
      <w:lvlText w:val=""/>
      <w:lvlJc w:val="left"/>
      <w:pPr>
        <w:ind w:left="720" w:hanging="360"/>
      </w:pPr>
      <w:rPr>
        <w:rFonts w:ascii="Symbol" w:hAnsi="Symbol" w:hint="default"/>
        <w:b w:val="0"/>
      </w:rPr>
    </w:lvl>
    <w:lvl w:ilvl="1" w:tplc="277E801A">
      <w:start w:val="1"/>
      <w:numFmt w:val="lowerLetter"/>
      <w:lvlText w:val="(%2)"/>
      <w:lvlJc w:val="left"/>
      <w:pPr>
        <w:ind w:left="1440" w:hanging="360"/>
      </w:pPr>
      <w:rPr>
        <w:rFonts w:hint="default"/>
        <w:sz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9F6833"/>
    <w:multiLevelType w:val="hybridMultilevel"/>
    <w:tmpl w:val="FD683640"/>
    <w:lvl w:ilvl="0" w:tplc="277E801A">
      <w:start w:val="1"/>
      <w:numFmt w:val="lowerLetter"/>
      <w:lvlText w:val="(%1)"/>
      <w:lvlJc w:val="left"/>
      <w:pPr>
        <w:ind w:left="720" w:hanging="360"/>
      </w:pPr>
      <w:rPr>
        <w:rFonts w:hint="default"/>
      </w:rPr>
    </w:lvl>
    <w:lvl w:ilvl="1" w:tplc="15BC1FA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F63C7D"/>
    <w:multiLevelType w:val="multilevel"/>
    <w:tmpl w:val="0E80C546"/>
    <w:styleLink w:val="XXXBulletList"/>
    <w:lvl w:ilvl="0">
      <w:start w:val="1"/>
      <w:numFmt w:val="decimal"/>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04AE42B"/>
    <w:multiLevelType w:val="hybridMultilevel"/>
    <w:tmpl w:val="FFFFFFFF"/>
    <w:lvl w:ilvl="0" w:tplc="6868B8D4">
      <w:start w:val="1"/>
      <w:numFmt w:val="decimal"/>
      <w:lvlText w:val="(%1)"/>
      <w:lvlJc w:val="left"/>
      <w:pPr>
        <w:ind w:left="720" w:hanging="360"/>
      </w:pPr>
    </w:lvl>
    <w:lvl w:ilvl="1" w:tplc="1DD2505C">
      <w:start w:val="1"/>
      <w:numFmt w:val="lowerLetter"/>
      <w:lvlText w:val="%2."/>
      <w:lvlJc w:val="left"/>
      <w:pPr>
        <w:ind w:left="1440" w:hanging="360"/>
      </w:pPr>
    </w:lvl>
    <w:lvl w:ilvl="2" w:tplc="4F7E2C22">
      <w:start w:val="1"/>
      <w:numFmt w:val="lowerRoman"/>
      <w:lvlText w:val="%3."/>
      <w:lvlJc w:val="right"/>
      <w:pPr>
        <w:ind w:left="2160" w:hanging="180"/>
      </w:pPr>
    </w:lvl>
    <w:lvl w:ilvl="3" w:tplc="6EEA89F8">
      <w:start w:val="1"/>
      <w:numFmt w:val="decimal"/>
      <w:lvlText w:val="%4."/>
      <w:lvlJc w:val="left"/>
      <w:pPr>
        <w:ind w:left="2880" w:hanging="360"/>
      </w:pPr>
    </w:lvl>
    <w:lvl w:ilvl="4" w:tplc="6B4A57A4">
      <w:start w:val="1"/>
      <w:numFmt w:val="lowerLetter"/>
      <w:lvlText w:val="%5."/>
      <w:lvlJc w:val="left"/>
      <w:pPr>
        <w:ind w:left="3600" w:hanging="360"/>
      </w:pPr>
    </w:lvl>
    <w:lvl w:ilvl="5" w:tplc="B1721706">
      <w:start w:val="1"/>
      <w:numFmt w:val="lowerRoman"/>
      <w:lvlText w:val="%6."/>
      <w:lvlJc w:val="right"/>
      <w:pPr>
        <w:ind w:left="4320" w:hanging="180"/>
      </w:pPr>
    </w:lvl>
    <w:lvl w:ilvl="6" w:tplc="BB52DB72">
      <w:start w:val="1"/>
      <w:numFmt w:val="decimal"/>
      <w:lvlText w:val="%7."/>
      <w:lvlJc w:val="left"/>
      <w:pPr>
        <w:ind w:left="5040" w:hanging="360"/>
      </w:pPr>
    </w:lvl>
    <w:lvl w:ilvl="7" w:tplc="25848994">
      <w:start w:val="1"/>
      <w:numFmt w:val="lowerLetter"/>
      <w:lvlText w:val="%8."/>
      <w:lvlJc w:val="left"/>
      <w:pPr>
        <w:ind w:left="5760" w:hanging="360"/>
      </w:pPr>
    </w:lvl>
    <w:lvl w:ilvl="8" w:tplc="5F72EBBC">
      <w:start w:val="1"/>
      <w:numFmt w:val="lowerRoman"/>
      <w:lvlText w:val="%9."/>
      <w:lvlJc w:val="right"/>
      <w:pPr>
        <w:ind w:left="6480" w:hanging="180"/>
      </w:pPr>
    </w:lvl>
  </w:abstractNum>
  <w:abstractNum w:abstractNumId="32" w15:restartNumberingAfterBreak="0">
    <w:nsid w:val="60FA1F32"/>
    <w:multiLevelType w:val="hybridMultilevel"/>
    <w:tmpl w:val="F3E89F94"/>
    <w:lvl w:ilvl="0" w:tplc="F24630E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9E1250"/>
    <w:multiLevelType w:val="multilevel"/>
    <w:tmpl w:val="6964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173EF"/>
    <w:multiLevelType w:val="hybridMultilevel"/>
    <w:tmpl w:val="B12ED4A8"/>
    <w:lvl w:ilvl="0" w:tplc="C9008CE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CF665B"/>
    <w:multiLevelType w:val="hybridMultilevel"/>
    <w:tmpl w:val="2012B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752D97"/>
    <w:multiLevelType w:val="hybridMultilevel"/>
    <w:tmpl w:val="0F5222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681F69"/>
    <w:multiLevelType w:val="hybridMultilevel"/>
    <w:tmpl w:val="9D22C5F4"/>
    <w:lvl w:ilvl="0" w:tplc="FFFFFFFF">
      <w:start w:val="1"/>
      <w:numFmt w:val="decimal"/>
      <w:lvlText w:val="(%1)"/>
      <w:lvlJc w:val="left"/>
      <w:pPr>
        <w:ind w:left="360" w:hanging="360"/>
      </w:pPr>
      <w:rPr>
        <w:b w:val="0"/>
      </w:rPr>
    </w:lvl>
    <w:lvl w:ilvl="1" w:tplc="277E801A">
      <w:start w:val="1"/>
      <w:numFmt w:val="lowerLetter"/>
      <w:lvlText w:val="(%2)"/>
      <w:lvlJc w:val="left"/>
      <w:pPr>
        <w:ind w:left="1080" w:hanging="360"/>
      </w:pPr>
      <w:rPr>
        <w:rFonts w:hint="default"/>
        <w:sz w:val="18"/>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4A834D2"/>
    <w:multiLevelType w:val="hybridMultilevel"/>
    <w:tmpl w:val="49DCFCB6"/>
    <w:lvl w:ilvl="0" w:tplc="79EE455A">
      <w:start w:val="1"/>
      <w:numFmt w:val="decimal"/>
      <w:lvlText w:val="(%1)"/>
      <w:lvlJc w:val="left"/>
      <w:pPr>
        <w:ind w:left="1068" w:hanging="360"/>
      </w:pPr>
      <w:rPr>
        <w:rFonts w:hint="default"/>
        <w:b w:val="0"/>
      </w:rPr>
    </w:lvl>
    <w:lvl w:ilvl="1" w:tplc="277E801A">
      <w:start w:val="1"/>
      <w:numFmt w:val="lowerLetter"/>
      <w:lvlText w:val="(%2)"/>
      <w:lvlJc w:val="left"/>
      <w:pPr>
        <w:ind w:left="1788" w:hanging="360"/>
      </w:pPr>
      <w:rPr>
        <w:rFonts w:hint="default"/>
        <w:sz w:val="18"/>
      </w:r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778B6136"/>
    <w:multiLevelType w:val="hybridMultilevel"/>
    <w:tmpl w:val="503A5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105FC0"/>
    <w:multiLevelType w:val="hybridMultilevel"/>
    <w:tmpl w:val="14ECF39A"/>
    <w:lvl w:ilvl="0" w:tplc="79EE455A">
      <w:start w:val="1"/>
      <w:numFmt w:val="decimal"/>
      <w:lvlText w:val="(%1)"/>
      <w:lvlJc w:val="left"/>
      <w:pPr>
        <w:ind w:left="360" w:hanging="360"/>
      </w:pPr>
      <w:rPr>
        <w:rFonts w:hint="default"/>
        <w:b w:val="0"/>
      </w:rPr>
    </w:lvl>
    <w:lvl w:ilvl="1" w:tplc="040C0001">
      <w:start w:val="1"/>
      <w:numFmt w:val="bullet"/>
      <w:lvlText w:val=""/>
      <w:lvlJc w:val="left"/>
      <w:pPr>
        <w:ind w:left="1080" w:hanging="360"/>
      </w:pPr>
      <w:rPr>
        <w:rFonts w:ascii="Symbol" w:hAnsi="Symbol" w:hint="default"/>
        <w:sz w:val="18"/>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D0A2B31"/>
    <w:multiLevelType w:val="hybridMultilevel"/>
    <w:tmpl w:val="3EF0FD80"/>
    <w:lvl w:ilvl="0" w:tplc="79EE455A">
      <w:start w:val="1"/>
      <w:numFmt w:val="decimal"/>
      <w:lvlText w:val="(%1)"/>
      <w:lvlJc w:val="left"/>
      <w:pPr>
        <w:ind w:left="360" w:hanging="360"/>
      </w:pPr>
      <w:rPr>
        <w:rFonts w:hint="default"/>
        <w:b w:val="0"/>
      </w:rPr>
    </w:lvl>
    <w:lvl w:ilvl="1" w:tplc="277E801A">
      <w:start w:val="1"/>
      <w:numFmt w:val="lowerLetter"/>
      <w:lvlText w:val="(%2)"/>
      <w:lvlJc w:val="left"/>
      <w:pPr>
        <w:ind w:left="1080" w:hanging="360"/>
      </w:pPr>
      <w:rPr>
        <w:rFonts w:hint="default"/>
        <w:sz w:val="18"/>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002737613">
    <w:abstractNumId w:val="31"/>
  </w:num>
  <w:num w:numId="2" w16cid:durableId="1988969444">
    <w:abstractNumId w:val="22"/>
  </w:num>
  <w:num w:numId="3" w16cid:durableId="1751653210">
    <w:abstractNumId w:val="20"/>
  </w:num>
  <w:num w:numId="4" w16cid:durableId="218127737">
    <w:abstractNumId w:val="27"/>
  </w:num>
  <w:num w:numId="5" w16cid:durableId="940796016">
    <w:abstractNumId w:val="30"/>
  </w:num>
  <w:num w:numId="6" w16cid:durableId="1333679740">
    <w:abstractNumId w:val="23"/>
  </w:num>
  <w:num w:numId="7" w16cid:durableId="1584341391">
    <w:abstractNumId w:val="12"/>
  </w:num>
  <w:num w:numId="8" w16cid:durableId="538132239">
    <w:abstractNumId w:val="11"/>
  </w:num>
  <w:num w:numId="9" w16cid:durableId="248737325">
    <w:abstractNumId w:val="37"/>
  </w:num>
  <w:num w:numId="10" w16cid:durableId="560674810">
    <w:abstractNumId w:val="16"/>
  </w:num>
  <w:num w:numId="11" w16cid:durableId="1426684985">
    <w:abstractNumId w:val="4"/>
  </w:num>
  <w:num w:numId="12" w16cid:durableId="766267213">
    <w:abstractNumId w:val="41"/>
  </w:num>
  <w:num w:numId="13" w16cid:durableId="2016377095">
    <w:abstractNumId w:val="10"/>
  </w:num>
  <w:num w:numId="14" w16cid:durableId="7678507">
    <w:abstractNumId w:val="17"/>
  </w:num>
  <w:num w:numId="15" w16cid:durableId="1364863443">
    <w:abstractNumId w:val="29"/>
  </w:num>
  <w:num w:numId="16" w16cid:durableId="566456723">
    <w:abstractNumId w:val="2"/>
  </w:num>
  <w:num w:numId="17" w16cid:durableId="670986894">
    <w:abstractNumId w:val="26"/>
  </w:num>
  <w:num w:numId="18" w16cid:durableId="1920870218">
    <w:abstractNumId w:val="0"/>
  </w:num>
  <w:num w:numId="19" w16cid:durableId="780146376">
    <w:abstractNumId w:val="19"/>
  </w:num>
  <w:num w:numId="20" w16cid:durableId="996688708">
    <w:abstractNumId w:val="28"/>
  </w:num>
  <w:num w:numId="21" w16cid:durableId="200634689">
    <w:abstractNumId w:val="18"/>
  </w:num>
  <w:num w:numId="22" w16cid:durableId="1942566615">
    <w:abstractNumId w:val="35"/>
  </w:num>
  <w:num w:numId="23" w16cid:durableId="830488136">
    <w:abstractNumId w:val="3"/>
  </w:num>
  <w:num w:numId="24" w16cid:durableId="619995479">
    <w:abstractNumId w:val="38"/>
  </w:num>
  <w:num w:numId="25" w16cid:durableId="1826511433">
    <w:abstractNumId w:val="8"/>
  </w:num>
  <w:num w:numId="26" w16cid:durableId="812138928">
    <w:abstractNumId w:val="36"/>
  </w:num>
  <w:num w:numId="27" w16cid:durableId="1062021830">
    <w:abstractNumId w:val="13"/>
  </w:num>
  <w:num w:numId="28" w16cid:durableId="1588152734">
    <w:abstractNumId w:val="14"/>
  </w:num>
  <w:num w:numId="29" w16cid:durableId="693964018">
    <w:abstractNumId w:val="33"/>
  </w:num>
  <w:num w:numId="30" w16cid:durableId="1173254547">
    <w:abstractNumId w:val="39"/>
  </w:num>
  <w:num w:numId="31" w16cid:durableId="308556579">
    <w:abstractNumId w:val="40"/>
  </w:num>
  <w:num w:numId="32" w16cid:durableId="1353416581">
    <w:abstractNumId w:val="1"/>
  </w:num>
  <w:num w:numId="33" w16cid:durableId="538862063">
    <w:abstractNumId w:val="5"/>
  </w:num>
  <w:num w:numId="34" w16cid:durableId="447504757">
    <w:abstractNumId w:val="15"/>
  </w:num>
  <w:num w:numId="35" w16cid:durableId="1753503916">
    <w:abstractNumId w:val="7"/>
  </w:num>
  <w:num w:numId="36" w16cid:durableId="456602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864726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0743311">
    <w:abstractNumId w:val="24"/>
  </w:num>
  <w:num w:numId="39" w16cid:durableId="2026706153">
    <w:abstractNumId w:val="9"/>
  </w:num>
  <w:num w:numId="40" w16cid:durableId="1907496697">
    <w:abstractNumId w:val="21"/>
  </w:num>
  <w:num w:numId="41" w16cid:durableId="606155330">
    <w:abstractNumId w:val="32"/>
  </w:num>
  <w:num w:numId="42" w16cid:durableId="1259603036">
    <w:abstractNumId w:val="34"/>
  </w:num>
  <w:num w:numId="43" w16cid:durableId="1236865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7984549">
    <w:abstractNumId w:val="6"/>
  </w:num>
  <w:num w:numId="45" w16cid:durableId="1036543552">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2050" style="mso-position-horizontal-relative:page;mso-position-vertical-relative:page" strokecolor="none [3215]">
      <v:stroke color="none [3215]"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sLC0MDAxMrA0MDNW0lEKTi0uzszPAykwtqgFAOephLMtAAAA"/>
  </w:docVars>
  <w:rsids>
    <w:rsidRoot w:val="00A10F07"/>
    <w:rsid w:val="0000000A"/>
    <w:rsid w:val="00000169"/>
    <w:rsid w:val="00000249"/>
    <w:rsid w:val="000003B9"/>
    <w:rsid w:val="000005BD"/>
    <w:rsid w:val="0000065C"/>
    <w:rsid w:val="000006FE"/>
    <w:rsid w:val="000009B9"/>
    <w:rsid w:val="000011B0"/>
    <w:rsid w:val="00002150"/>
    <w:rsid w:val="000024C9"/>
    <w:rsid w:val="0000271D"/>
    <w:rsid w:val="000027BC"/>
    <w:rsid w:val="000030F7"/>
    <w:rsid w:val="000030FC"/>
    <w:rsid w:val="00003B5A"/>
    <w:rsid w:val="00004368"/>
    <w:rsid w:val="0000476D"/>
    <w:rsid w:val="00004ABA"/>
    <w:rsid w:val="00004E79"/>
    <w:rsid w:val="0000641D"/>
    <w:rsid w:val="000065C5"/>
    <w:rsid w:val="00006873"/>
    <w:rsid w:val="0000715F"/>
    <w:rsid w:val="000072C9"/>
    <w:rsid w:val="0000733B"/>
    <w:rsid w:val="000073EB"/>
    <w:rsid w:val="00007B7C"/>
    <w:rsid w:val="00007F3F"/>
    <w:rsid w:val="00007F4F"/>
    <w:rsid w:val="00010207"/>
    <w:rsid w:val="00010408"/>
    <w:rsid w:val="00011160"/>
    <w:rsid w:val="000118B0"/>
    <w:rsid w:val="00011C62"/>
    <w:rsid w:val="00011E98"/>
    <w:rsid w:val="00012134"/>
    <w:rsid w:val="00012663"/>
    <w:rsid w:val="00012A1C"/>
    <w:rsid w:val="00012F0F"/>
    <w:rsid w:val="00013020"/>
    <w:rsid w:val="000137EB"/>
    <w:rsid w:val="000139FC"/>
    <w:rsid w:val="00013D15"/>
    <w:rsid w:val="00013FE1"/>
    <w:rsid w:val="000140AC"/>
    <w:rsid w:val="00015488"/>
    <w:rsid w:val="0001641F"/>
    <w:rsid w:val="000173D6"/>
    <w:rsid w:val="000174C9"/>
    <w:rsid w:val="000179C1"/>
    <w:rsid w:val="000179F2"/>
    <w:rsid w:val="00020055"/>
    <w:rsid w:val="000201DE"/>
    <w:rsid w:val="00021170"/>
    <w:rsid w:val="00021226"/>
    <w:rsid w:val="00021235"/>
    <w:rsid w:val="00021710"/>
    <w:rsid w:val="00021928"/>
    <w:rsid w:val="00022172"/>
    <w:rsid w:val="00022452"/>
    <w:rsid w:val="0002246E"/>
    <w:rsid w:val="00022576"/>
    <w:rsid w:val="00022B9E"/>
    <w:rsid w:val="00022D11"/>
    <w:rsid w:val="000235E9"/>
    <w:rsid w:val="00023A5C"/>
    <w:rsid w:val="00023C94"/>
    <w:rsid w:val="0002472C"/>
    <w:rsid w:val="00024957"/>
    <w:rsid w:val="00024D1F"/>
    <w:rsid w:val="00024E27"/>
    <w:rsid w:val="00024E5D"/>
    <w:rsid w:val="0002507D"/>
    <w:rsid w:val="000255E5"/>
    <w:rsid w:val="000257C6"/>
    <w:rsid w:val="00026608"/>
    <w:rsid w:val="00027323"/>
    <w:rsid w:val="0002777D"/>
    <w:rsid w:val="00027B57"/>
    <w:rsid w:val="00027C44"/>
    <w:rsid w:val="00027DC3"/>
    <w:rsid w:val="00030180"/>
    <w:rsid w:val="000304A9"/>
    <w:rsid w:val="000309DB"/>
    <w:rsid w:val="0003110A"/>
    <w:rsid w:val="000315F3"/>
    <w:rsid w:val="00031A7A"/>
    <w:rsid w:val="0003221D"/>
    <w:rsid w:val="00032424"/>
    <w:rsid w:val="00032673"/>
    <w:rsid w:val="00032BE0"/>
    <w:rsid w:val="00032EA5"/>
    <w:rsid w:val="00033080"/>
    <w:rsid w:val="000336A7"/>
    <w:rsid w:val="0003392C"/>
    <w:rsid w:val="0003451E"/>
    <w:rsid w:val="00034E29"/>
    <w:rsid w:val="00034F47"/>
    <w:rsid w:val="0003501E"/>
    <w:rsid w:val="0003533B"/>
    <w:rsid w:val="000357A0"/>
    <w:rsid w:val="00035A65"/>
    <w:rsid w:val="00035E73"/>
    <w:rsid w:val="00036F2A"/>
    <w:rsid w:val="00036F87"/>
    <w:rsid w:val="00036F91"/>
    <w:rsid w:val="00037221"/>
    <w:rsid w:val="00037AE3"/>
    <w:rsid w:val="00037CE9"/>
    <w:rsid w:val="00040358"/>
    <w:rsid w:val="000409CE"/>
    <w:rsid w:val="00040E18"/>
    <w:rsid w:val="0004106B"/>
    <w:rsid w:val="000412AB"/>
    <w:rsid w:val="000413AE"/>
    <w:rsid w:val="00041C40"/>
    <w:rsid w:val="00041F4A"/>
    <w:rsid w:val="00042109"/>
    <w:rsid w:val="00042115"/>
    <w:rsid w:val="000421BD"/>
    <w:rsid w:val="000421CC"/>
    <w:rsid w:val="000428DF"/>
    <w:rsid w:val="000429D4"/>
    <w:rsid w:val="00042C29"/>
    <w:rsid w:val="00042D86"/>
    <w:rsid w:val="000430BC"/>
    <w:rsid w:val="00043A17"/>
    <w:rsid w:val="00044228"/>
    <w:rsid w:val="00044469"/>
    <w:rsid w:val="00044579"/>
    <w:rsid w:val="000445E6"/>
    <w:rsid w:val="0004469E"/>
    <w:rsid w:val="00044996"/>
    <w:rsid w:val="00044CF4"/>
    <w:rsid w:val="0004508E"/>
    <w:rsid w:val="00045E03"/>
    <w:rsid w:val="00046729"/>
    <w:rsid w:val="000468D4"/>
    <w:rsid w:val="00046D0D"/>
    <w:rsid w:val="00046FC1"/>
    <w:rsid w:val="000471BA"/>
    <w:rsid w:val="000473D8"/>
    <w:rsid w:val="00047CD2"/>
    <w:rsid w:val="000507AB"/>
    <w:rsid w:val="00050897"/>
    <w:rsid w:val="000508B7"/>
    <w:rsid w:val="00050F07"/>
    <w:rsid w:val="00051084"/>
    <w:rsid w:val="000510CE"/>
    <w:rsid w:val="000515DF"/>
    <w:rsid w:val="00051674"/>
    <w:rsid w:val="00051B60"/>
    <w:rsid w:val="00052589"/>
    <w:rsid w:val="0005303D"/>
    <w:rsid w:val="00053056"/>
    <w:rsid w:val="0005393E"/>
    <w:rsid w:val="00053FF7"/>
    <w:rsid w:val="00054050"/>
    <w:rsid w:val="00054271"/>
    <w:rsid w:val="0005493B"/>
    <w:rsid w:val="00054A76"/>
    <w:rsid w:val="00054AEA"/>
    <w:rsid w:val="00054E22"/>
    <w:rsid w:val="00055084"/>
    <w:rsid w:val="000561DA"/>
    <w:rsid w:val="00057500"/>
    <w:rsid w:val="000576CB"/>
    <w:rsid w:val="0005775C"/>
    <w:rsid w:val="00057912"/>
    <w:rsid w:val="00057C71"/>
    <w:rsid w:val="000600B6"/>
    <w:rsid w:val="00060610"/>
    <w:rsid w:val="00060837"/>
    <w:rsid w:val="00060A4B"/>
    <w:rsid w:val="00060FB3"/>
    <w:rsid w:val="000610FF"/>
    <w:rsid w:val="00062287"/>
    <w:rsid w:val="000626F6"/>
    <w:rsid w:val="00062DCE"/>
    <w:rsid w:val="00062E48"/>
    <w:rsid w:val="000634CF"/>
    <w:rsid w:val="000636EC"/>
    <w:rsid w:val="00063861"/>
    <w:rsid w:val="00063972"/>
    <w:rsid w:val="00063B6E"/>
    <w:rsid w:val="00063E5E"/>
    <w:rsid w:val="000640E2"/>
    <w:rsid w:val="00064614"/>
    <w:rsid w:val="0006467A"/>
    <w:rsid w:val="00064D66"/>
    <w:rsid w:val="00064F0B"/>
    <w:rsid w:val="00065E06"/>
    <w:rsid w:val="0006686A"/>
    <w:rsid w:val="0006690E"/>
    <w:rsid w:val="00066CA7"/>
    <w:rsid w:val="000675D9"/>
    <w:rsid w:val="00067723"/>
    <w:rsid w:val="00067932"/>
    <w:rsid w:val="00067A32"/>
    <w:rsid w:val="00071CBB"/>
    <w:rsid w:val="0007274E"/>
    <w:rsid w:val="00072AC4"/>
    <w:rsid w:val="00072D44"/>
    <w:rsid w:val="00072E1B"/>
    <w:rsid w:val="000735DF"/>
    <w:rsid w:val="000737DD"/>
    <w:rsid w:val="00073F59"/>
    <w:rsid w:val="0007414B"/>
    <w:rsid w:val="00074250"/>
    <w:rsid w:val="000745F8"/>
    <w:rsid w:val="00074AA7"/>
    <w:rsid w:val="00074C93"/>
    <w:rsid w:val="000757F9"/>
    <w:rsid w:val="00075822"/>
    <w:rsid w:val="0007590F"/>
    <w:rsid w:val="00075D90"/>
    <w:rsid w:val="00076365"/>
    <w:rsid w:val="000763F9"/>
    <w:rsid w:val="00076649"/>
    <w:rsid w:val="00076B2D"/>
    <w:rsid w:val="00077160"/>
    <w:rsid w:val="00080239"/>
    <w:rsid w:val="0008024B"/>
    <w:rsid w:val="000803BD"/>
    <w:rsid w:val="00080AC4"/>
    <w:rsid w:val="0008130D"/>
    <w:rsid w:val="000813FA"/>
    <w:rsid w:val="00081512"/>
    <w:rsid w:val="000817C5"/>
    <w:rsid w:val="000818FC"/>
    <w:rsid w:val="00082967"/>
    <w:rsid w:val="00082BB9"/>
    <w:rsid w:val="0008302E"/>
    <w:rsid w:val="00083133"/>
    <w:rsid w:val="00083F22"/>
    <w:rsid w:val="00084363"/>
    <w:rsid w:val="00084461"/>
    <w:rsid w:val="00084B10"/>
    <w:rsid w:val="00084B24"/>
    <w:rsid w:val="00084E35"/>
    <w:rsid w:val="00085222"/>
    <w:rsid w:val="000856F8"/>
    <w:rsid w:val="00085D3E"/>
    <w:rsid w:val="000867F7"/>
    <w:rsid w:val="00086FF2"/>
    <w:rsid w:val="00087070"/>
    <w:rsid w:val="00087731"/>
    <w:rsid w:val="000877E3"/>
    <w:rsid w:val="00087B72"/>
    <w:rsid w:val="00090DE6"/>
    <w:rsid w:val="00090F4F"/>
    <w:rsid w:val="00090F6A"/>
    <w:rsid w:val="00091888"/>
    <w:rsid w:val="000919FA"/>
    <w:rsid w:val="000920AE"/>
    <w:rsid w:val="0009256B"/>
    <w:rsid w:val="00092817"/>
    <w:rsid w:val="0009297A"/>
    <w:rsid w:val="00092C31"/>
    <w:rsid w:val="00093484"/>
    <w:rsid w:val="00093697"/>
    <w:rsid w:val="0009375D"/>
    <w:rsid w:val="000939C2"/>
    <w:rsid w:val="00093C9C"/>
    <w:rsid w:val="00094A97"/>
    <w:rsid w:val="0009502C"/>
    <w:rsid w:val="00095343"/>
    <w:rsid w:val="000957C6"/>
    <w:rsid w:val="00095B96"/>
    <w:rsid w:val="000961F8"/>
    <w:rsid w:val="000965C6"/>
    <w:rsid w:val="00096798"/>
    <w:rsid w:val="00096DBB"/>
    <w:rsid w:val="000970BE"/>
    <w:rsid w:val="00097101"/>
    <w:rsid w:val="000971A8"/>
    <w:rsid w:val="000973C7"/>
    <w:rsid w:val="000978FE"/>
    <w:rsid w:val="00097ABD"/>
    <w:rsid w:val="00097CCE"/>
    <w:rsid w:val="00097E8E"/>
    <w:rsid w:val="000A025B"/>
    <w:rsid w:val="000A0308"/>
    <w:rsid w:val="000A0A66"/>
    <w:rsid w:val="000A0F37"/>
    <w:rsid w:val="000A11C8"/>
    <w:rsid w:val="000A261A"/>
    <w:rsid w:val="000A28B8"/>
    <w:rsid w:val="000A2C78"/>
    <w:rsid w:val="000A2DDF"/>
    <w:rsid w:val="000A316A"/>
    <w:rsid w:val="000A3A13"/>
    <w:rsid w:val="000A3A45"/>
    <w:rsid w:val="000A3FB8"/>
    <w:rsid w:val="000A4429"/>
    <w:rsid w:val="000A45F7"/>
    <w:rsid w:val="000A4742"/>
    <w:rsid w:val="000A5460"/>
    <w:rsid w:val="000A56E5"/>
    <w:rsid w:val="000A5765"/>
    <w:rsid w:val="000A5DAE"/>
    <w:rsid w:val="000A5ED0"/>
    <w:rsid w:val="000A62B5"/>
    <w:rsid w:val="000A6326"/>
    <w:rsid w:val="000A63E6"/>
    <w:rsid w:val="000A669A"/>
    <w:rsid w:val="000A6948"/>
    <w:rsid w:val="000A72FE"/>
    <w:rsid w:val="000A7492"/>
    <w:rsid w:val="000A7B19"/>
    <w:rsid w:val="000A7CAF"/>
    <w:rsid w:val="000A7F43"/>
    <w:rsid w:val="000B0939"/>
    <w:rsid w:val="000B0C46"/>
    <w:rsid w:val="000B172F"/>
    <w:rsid w:val="000B1A3B"/>
    <w:rsid w:val="000B23F1"/>
    <w:rsid w:val="000B2A32"/>
    <w:rsid w:val="000B2B9A"/>
    <w:rsid w:val="000B2D2E"/>
    <w:rsid w:val="000B3D5F"/>
    <w:rsid w:val="000B4FC1"/>
    <w:rsid w:val="000B59AF"/>
    <w:rsid w:val="000B5DCB"/>
    <w:rsid w:val="000B5F21"/>
    <w:rsid w:val="000B5F4C"/>
    <w:rsid w:val="000B6267"/>
    <w:rsid w:val="000B6427"/>
    <w:rsid w:val="000B6BD7"/>
    <w:rsid w:val="000B7173"/>
    <w:rsid w:val="000B72B5"/>
    <w:rsid w:val="000B734A"/>
    <w:rsid w:val="000B7651"/>
    <w:rsid w:val="000B7A6B"/>
    <w:rsid w:val="000B7DFF"/>
    <w:rsid w:val="000C02AA"/>
    <w:rsid w:val="000C081E"/>
    <w:rsid w:val="000C0F81"/>
    <w:rsid w:val="000C11CA"/>
    <w:rsid w:val="000C1404"/>
    <w:rsid w:val="000C16EB"/>
    <w:rsid w:val="000C1901"/>
    <w:rsid w:val="000C1BDF"/>
    <w:rsid w:val="000C1D57"/>
    <w:rsid w:val="000C1E23"/>
    <w:rsid w:val="000C1EF2"/>
    <w:rsid w:val="000C20BD"/>
    <w:rsid w:val="000C24C6"/>
    <w:rsid w:val="000C282A"/>
    <w:rsid w:val="000C2CB7"/>
    <w:rsid w:val="000C2DB1"/>
    <w:rsid w:val="000C33D5"/>
    <w:rsid w:val="000C36BA"/>
    <w:rsid w:val="000C3873"/>
    <w:rsid w:val="000C3EBA"/>
    <w:rsid w:val="000C458A"/>
    <w:rsid w:val="000C461A"/>
    <w:rsid w:val="000C4633"/>
    <w:rsid w:val="000C46FE"/>
    <w:rsid w:val="000C4890"/>
    <w:rsid w:val="000C4A7A"/>
    <w:rsid w:val="000C4D13"/>
    <w:rsid w:val="000C50C7"/>
    <w:rsid w:val="000C5239"/>
    <w:rsid w:val="000C52AD"/>
    <w:rsid w:val="000C56B1"/>
    <w:rsid w:val="000C579C"/>
    <w:rsid w:val="000C5C4F"/>
    <w:rsid w:val="000C5F91"/>
    <w:rsid w:val="000C6465"/>
    <w:rsid w:val="000C649E"/>
    <w:rsid w:val="000C68C1"/>
    <w:rsid w:val="000C6E18"/>
    <w:rsid w:val="000C6FE2"/>
    <w:rsid w:val="000C730A"/>
    <w:rsid w:val="000C7354"/>
    <w:rsid w:val="000C777B"/>
    <w:rsid w:val="000C7929"/>
    <w:rsid w:val="000C7C91"/>
    <w:rsid w:val="000C7E16"/>
    <w:rsid w:val="000C7ECB"/>
    <w:rsid w:val="000C7F7E"/>
    <w:rsid w:val="000D05BB"/>
    <w:rsid w:val="000D05C7"/>
    <w:rsid w:val="000D0842"/>
    <w:rsid w:val="000D0C44"/>
    <w:rsid w:val="000D19EE"/>
    <w:rsid w:val="000D1A83"/>
    <w:rsid w:val="000D24FB"/>
    <w:rsid w:val="000D25D8"/>
    <w:rsid w:val="000D2604"/>
    <w:rsid w:val="000D266D"/>
    <w:rsid w:val="000D2D9F"/>
    <w:rsid w:val="000D2E5D"/>
    <w:rsid w:val="000D31A4"/>
    <w:rsid w:val="000D32A0"/>
    <w:rsid w:val="000D334C"/>
    <w:rsid w:val="000D360E"/>
    <w:rsid w:val="000D3AC4"/>
    <w:rsid w:val="000D3DC5"/>
    <w:rsid w:val="000D3FAF"/>
    <w:rsid w:val="000D45D8"/>
    <w:rsid w:val="000D4815"/>
    <w:rsid w:val="000D5621"/>
    <w:rsid w:val="000D5C38"/>
    <w:rsid w:val="000D6351"/>
    <w:rsid w:val="000D6509"/>
    <w:rsid w:val="000D66EF"/>
    <w:rsid w:val="000D6951"/>
    <w:rsid w:val="000D6CAE"/>
    <w:rsid w:val="000D6CF2"/>
    <w:rsid w:val="000D6DDD"/>
    <w:rsid w:val="000D7A05"/>
    <w:rsid w:val="000D7AA3"/>
    <w:rsid w:val="000E027D"/>
    <w:rsid w:val="000E02EC"/>
    <w:rsid w:val="000E04B1"/>
    <w:rsid w:val="000E0873"/>
    <w:rsid w:val="000E18E9"/>
    <w:rsid w:val="000E1BB6"/>
    <w:rsid w:val="000E218F"/>
    <w:rsid w:val="000E2398"/>
    <w:rsid w:val="000E268A"/>
    <w:rsid w:val="000E293B"/>
    <w:rsid w:val="000E32FA"/>
    <w:rsid w:val="000E3359"/>
    <w:rsid w:val="000E39DF"/>
    <w:rsid w:val="000E41B2"/>
    <w:rsid w:val="000E4CD5"/>
    <w:rsid w:val="000E53AA"/>
    <w:rsid w:val="000E5AF1"/>
    <w:rsid w:val="000E5E19"/>
    <w:rsid w:val="000E5F61"/>
    <w:rsid w:val="000E5FA2"/>
    <w:rsid w:val="000E642E"/>
    <w:rsid w:val="000E7214"/>
    <w:rsid w:val="000E7348"/>
    <w:rsid w:val="000E773E"/>
    <w:rsid w:val="000E7DE3"/>
    <w:rsid w:val="000F0261"/>
    <w:rsid w:val="000F0300"/>
    <w:rsid w:val="000F04BC"/>
    <w:rsid w:val="000F0523"/>
    <w:rsid w:val="000F0D11"/>
    <w:rsid w:val="000F1036"/>
    <w:rsid w:val="000F105D"/>
    <w:rsid w:val="000F1582"/>
    <w:rsid w:val="000F15CB"/>
    <w:rsid w:val="000F1606"/>
    <w:rsid w:val="000F1C11"/>
    <w:rsid w:val="000F1D46"/>
    <w:rsid w:val="000F1F21"/>
    <w:rsid w:val="000F22C4"/>
    <w:rsid w:val="000F2416"/>
    <w:rsid w:val="000F278C"/>
    <w:rsid w:val="000F280A"/>
    <w:rsid w:val="000F2853"/>
    <w:rsid w:val="000F2927"/>
    <w:rsid w:val="000F2A38"/>
    <w:rsid w:val="000F2C1F"/>
    <w:rsid w:val="000F2DFC"/>
    <w:rsid w:val="000F2F80"/>
    <w:rsid w:val="000F346D"/>
    <w:rsid w:val="000F3D7D"/>
    <w:rsid w:val="000F3F06"/>
    <w:rsid w:val="000F415F"/>
    <w:rsid w:val="000F44C3"/>
    <w:rsid w:val="000F4510"/>
    <w:rsid w:val="000F4560"/>
    <w:rsid w:val="000F45F8"/>
    <w:rsid w:val="000F4B28"/>
    <w:rsid w:val="000F4C79"/>
    <w:rsid w:val="000F4D1B"/>
    <w:rsid w:val="000F4FE9"/>
    <w:rsid w:val="000F51E7"/>
    <w:rsid w:val="000F576A"/>
    <w:rsid w:val="000F5893"/>
    <w:rsid w:val="000F58DB"/>
    <w:rsid w:val="000F6182"/>
    <w:rsid w:val="000F627D"/>
    <w:rsid w:val="000F693C"/>
    <w:rsid w:val="000F6F31"/>
    <w:rsid w:val="000F73AC"/>
    <w:rsid w:val="000F7691"/>
    <w:rsid w:val="00100663"/>
    <w:rsid w:val="0010092F"/>
    <w:rsid w:val="0010095B"/>
    <w:rsid w:val="00100A22"/>
    <w:rsid w:val="0010153B"/>
    <w:rsid w:val="00101814"/>
    <w:rsid w:val="00101AB3"/>
    <w:rsid w:val="001024C6"/>
    <w:rsid w:val="001029EA"/>
    <w:rsid w:val="00102A02"/>
    <w:rsid w:val="00102A16"/>
    <w:rsid w:val="00102BB0"/>
    <w:rsid w:val="00102C27"/>
    <w:rsid w:val="001037DD"/>
    <w:rsid w:val="0010402B"/>
    <w:rsid w:val="0010431B"/>
    <w:rsid w:val="00104938"/>
    <w:rsid w:val="0010511E"/>
    <w:rsid w:val="001059B1"/>
    <w:rsid w:val="00105DEA"/>
    <w:rsid w:val="0010698F"/>
    <w:rsid w:val="00106C99"/>
    <w:rsid w:val="00107537"/>
    <w:rsid w:val="0010762F"/>
    <w:rsid w:val="00107918"/>
    <w:rsid w:val="00107A15"/>
    <w:rsid w:val="00107D47"/>
    <w:rsid w:val="00110443"/>
    <w:rsid w:val="00110A3B"/>
    <w:rsid w:val="00110D24"/>
    <w:rsid w:val="001114D8"/>
    <w:rsid w:val="0011150A"/>
    <w:rsid w:val="001115AF"/>
    <w:rsid w:val="00111B6D"/>
    <w:rsid w:val="00111C85"/>
    <w:rsid w:val="00111E93"/>
    <w:rsid w:val="00112014"/>
    <w:rsid w:val="00112278"/>
    <w:rsid w:val="001124B6"/>
    <w:rsid w:val="001124D8"/>
    <w:rsid w:val="00112580"/>
    <w:rsid w:val="00112DF1"/>
    <w:rsid w:val="00112E6C"/>
    <w:rsid w:val="001131DF"/>
    <w:rsid w:val="0011332D"/>
    <w:rsid w:val="00113436"/>
    <w:rsid w:val="00113784"/>
    <w:rsid w:val="001138C4"/>
    <w:rsid w:val="00113CF1"/>
    <w:rsid w:val="001146DC"/>
    <w:rsid w:val="00114ED9"/>
    <w:rsid w:val="00114EF0"/>
    <w:rsid w:val="00114F54"/>
    <w:rsid w:val="0011616D"/>
    <w:rsid w:val="00116993"/>
    <w:rsid w:val="00116AC4"/>
    <w:rsid w:val="001170AF"/>
    <w:rsid w:val="001179DB"/>
    <w:rsid w:val="00117FDE"/>
    <w:rsid w:val="00120244"/>
    <w:rsid w:val="00120464"/>
    <w:rsid w:val="001206D1"/>
    <w:rsid w:val="00120745"/>
    <w:rsid w:val="00120D3A"/>
    <w:rsid w:val="00120F4F"/>
    <w:rsid w:val="00121263"/>
    <w:rsid w:val="00121447"/>
    <w:rsid w:val="00121C83"/>
    <w:rsid w:val="00121FF6"/>
    <w:rsid w:val="001220EC"/>
    <w:rsid w:val="00122521"/>
    <w:rsid w:val="001227E8"/>
    <w:rsid w:val="001229D5"/>
    <w:rsid w:val="00122D14"/>
    <w:rsid w:val="00122F33"/>
    <w:rsid w:val="00123AE6"/>
    <w:rsid w:val="00123C82"/>
    <w:rsid w:val="00123DB2"/>
    <w:rsid w:val="00123EDC"/>
    <w:rsid w:val="001246DB"/>
    <w:rsid w:val="00124AB3"/>
    <w:rsid w:val="00124E0F"/>
    <w:rsid w:val="00124E95"/>
    <w:rsid w:val="00125157"/>
    <w:rsid w:val="00125413"/>
    <w:rsid w:val="00125519"/>
    <w:rsid w:val="00125FA7"/>
    <w:rsid w:val="00126A91"/>
    <w:rsid w:val="00126C0E"/>
    <w:rsid w:val="0012728E"/>
    <w:rsid w:val="00127350"/>
    <w:rsid w:val="00127BFC"/>
    <w:rsid w:val="00130FCC"/>
    <w:rsid w:val="0013129D"/>
    <w:rsid w:val="00131619"/>
    <w:rsid w:val="00131B69"/>
    <w:rsid w:val="00131B9B"/>
    <w:rsid w:val="00131FF8"/>
    <w:rsid w:val="0013221E"/>
    <w:rsid w:val="0013251D"/>
    <w:rsid w:val="001325B5"/>
    <w:rsid w:val="00132AFA"/>
    <w:rsid w:val="00133874"/>
    <w:rsid w:val="001348FD"/>
    <w:rsid w:val="00135071"/>
    <w:rsid w:val="001353F4"/>
    <w:rsid w:val="00135EFA"/>
    <w:rsid w:val="00136091"/>
    <w:rsid w:val="00136406"/>
    <w:rsid w:val="0013679E"/>
    <w:rsid w:val="001367DC"/>
    <w:rsid w:val="001375F5"/>
    <w:rsid w:val="00137796"/>
    <w:rsid w:val="00140797"/>
    <w:rsid w:val="0014167B"/>
    <w:rsid w:val="001417DF"/>
    <w:rsid w:val="0014190D"/>
    <w:rsid w:val="00142142"/>
    <w:rsid w:val="00142539"/>
    <w:rsid w:val="0014258F"/>
    <w:rsid w:val="0014286D"/>
    <w:rsid w:val="00142EB5"/>
    <w:rsid w:val="00142F12"/>
    <w:rsid w:val="00143208"/>
    <w:rsid w:val="001437C8"/>
    <w:rsid w:val="00143BD2"/>
    <w:rsid w:val="00143C39"/>
    <w:rsid w:val="001443D9"/>
    <w:rsid w:val="00144AA2"/>
    <w:rsid w:val="00145767"/>
    <w:rsid w:val="00145978"/>
    <w:rsid w:val="00145D96"/>
    <w:rsid w:val="00145F78"/>
    <w:rsid w:val="0014652C"/>
    <w:rsid w:val="0014666D"/>
    <w:rsid w:val="001466D5"/>
    <w:rsid w:val="0014680A"/>
    <w:rsid w:val="0014697D"/>
    <w:rsid w:val="00146A17"/>
    <w:rsid w:val="00146C62"/>
    <w:rsid w:val="00147014"/>
    <w:rsid w:val="00147082"/>
    <w:rsid w:val="00147BC1"/>
    <w:rsid w:val="00147DC6"/>
    <w:rsid w:val="00150168"/>
    <w:rsid w:val="0015035C"/>
    <w:rsid w:val="00150F9D"/>
    <w:rsid w:val="00151284"/>
    <w:rsid w:val="00151B4A"/>
    <w:rsid w:val="00151C89"/>
    <w:rsid w:val="00151CC1"/>
    <w:rsid w:val="00151D7B"/>
    <w:rsid w:val="00152C5E"/>
    <w:rsid w:val="00152CAE"/>
    <w:rsid w:val="00153700"/>
    <w:rsid w:val="00153D66"/>
    <w:rsid w:val="001540CD"/>
    <w:rsid w:val="001549E4"/>
    <w:rsid w:val="00155154"/>
    <w:rsid w:val="00155279"/>
    <w:rsid w:val="001554C4"/>
    <w:rsid w:val="00155F93"/>
    <w:rsid w:val="001560DD"/>
    <w:rsid w:val="001565C8"/>
    <w:rsid w:val="00156976"/>
    <w:rsid w:val="001574E2"/>
    <w:rsid w:val="001576DB"/>
    <w:rsid w:val="001605CA"/>
    <w:rsid w:val="0016087D"/>
    <w:rsid w:val="001608DF"/>
    <w:rsid w:val="00160A9E"/>
    <w:rsid w:val="001619B4"/>
    <w:rsid w:val="00161C23"/>
    <w:rsid w:val="00161CD5"/>
    <w:rsid w:val="00162109"/>
    <w:rsid w:val="00162254"/>
    <w:rsid w:val="001627EF"/>
    <w:rsid w:val="00162B45"/>
    <w:rsid w:val="00162B68"/>
    <w:rsid w:val="00162B97"/>
    <w:rsid w:val="00162C2F"/>
    <w:rsid w:val="00162EC1"/>
    <w:rsid w:val="00162FD0"/>
    <w:rsid w:val="001647D9"/>
    <w:rsid w:val="00164876"/>
    <w:rsid w:val="00164D0A"/>
    <w:rsid w:val="001652DB"/>
    <w:rsid w:val="00165689"/>
    <w:rsid w:val="001659B8"/>
    <w:rsid w:val="00165FDE"/>
    <w:rsid w:val="0016608D"/>
    <w:rsid w:val="001660FB"/>
    <w:rsid w:val="00166888"/>
    <w:rsid w:val="001675C6"/>
    <w:rsid w:val="001678E5"/>
    <w:rsid w:val="00167C50"/>
    <w:rsid w:val="00170027"/>
    <w:rsid w:val="00170D5E"/>
    <w:rsid w:val="00170F1D"/>
    <w:rsid w:val="00171AA1"/>
    <w:rsid w:val="00171AF5"/>
    <w:rsid w:val="0017238D"/>
    <w:rsid w:val="001735E0"/>
    <w:rsid w:val="001737ED"/>
    <w:rsid w:val="001737F9"/>
    <w:rsid w:val="001739E1"/>
    <w:rsid w:val="00173CCD"/>
    <w:rsid w:val="00174666"/>
    <w:rsid w:val="00174B80"/>
    <w:rsid w:val="001751BC"/>
    <w:rsid w:val="00175404"/>
    <w:rsid w:val="00175575"/>
    <w:rsid w:val="0017589F"/>
    <w:rsid w:val="0017593B"/>
    <w:rsid w:val="00175B3E"/>
    <w:rsid w:val="001766B4"/>
    <w:rsid w:val="00176A2A"/>
    <w:rsid w:val="00177952"/>
    <w:rsid w:val="001779B1"/>
    <w:rsid w:val="00177D94"/>
    <w:rsid w:val="001801CE"/>
    <w:rsid w:val="00180220"/>
    <w:rsid w:val="0018052C"/>
    <w:rsid w:val="0018087A"/>
    <w:rsid w:val="0018091E"/>
    <w:rsid w:val="00180CF8"/>
    <w:rsid w:val="0018178A"/>
    <w:rsid w:val="00181C1E"/>
    <w:rsid w:val="00181F65"/>
    <w:rsid w:val="00181FFA"/>
    <w:rsid w:val="00182001"/>
    <w:rsid w:val="0018231E"/>
    <w:rsid w:val="001827D8"/>
    <w:rsid w:val="001827F3"/>
    <w:rsid w:val="00182910"/>
    <w:rsid w:val="001829C1"/>
    <w:rsid w:val="00182C55"/>
    <w:rsid w:val="0018322B"/>
    <w:rsid w:val="001834AF"/>
    <w:rsid w:val="00183C44"/>
    <w:rsid w:val="00183DF2"/>
    <w:rsid w:val="00184AA7"/>
    <w:rsid w:val="001853A1"/>
    <w:rsid w:val="0018540A"/>
    <w:rsid w:val="0018552B"/>
    <w:rsid w:val="00185A01"/>
    <w:rsid w:val="00185A83"/>
    <w:rsid w:val="00185C5B"/>
    <w:rsid w:val="00185C9B"/>
    <w:rsid w:val="00186606"/>
    <w:rsid w:val="00186689"/>
    <w:rsid w:val="001867BC"/>
    <w:rsid w:val="00186A30"/>
    <w:rsid w:val="00186BD1"/>
    <w:rsid w:val="00186C7D"/>
    <w:rsid w:val="001873CB"/>
    <w:rsid w:val="0018757E"/>
    <w:rsid w:val="0018777D"/>
    <w:rsid w:val="00187CDF"/>
    <w:rsid w:val="00191082"/>
    <w:rsid w:val="001911E1"/>
    <w:rsid w:val="00191310"/>
    <w:rsid w:val="001916E2"/>
    <w:rsid w:val="0019179B"/>
    <w:rsid w:val="001919A3"/>
    <w:rsid w:val="001925FF"/>
    <w:rsid w:val="001930C7"/>
    <w:rsid w:val="001933F9"/>
    <w:rsid w:val="00193C60"/>
    <w:rsid w:val="00193FD4"/>
    <w:rsid w:val="0019436E"/>
    <w:rsid w:val="001943EE"/>
    <w:rsid w:val="00194D05"/>
    <w:rsid w:val="0019582C"/>
    <w:rsid w:val="00195FEC"/>
    <w:rsid w:val="00196528"/>
    <w:rsid w:val="00197281"/>
    <w:rsid w:val="0019769C"/>
    <w:rsid w:val="00197758"/>
    <w:rsid w:val="00197876"/>
    <w:rsid w:val="00197B69"/>
    <w:rsid w:val="00197F68"/>
    <w:rsid w:val="00197FD1"/>
    <w:rsid w:val="001A060D"/>
    <w:rsid w:val="001A063C"/>
    <w:rsid w:val="001A0A9B"/>
    <w:rsid w:val="001A0C74"/>
    <w:rsid w:val="001A0DD8"/>
    <w:rsid w:val="001A11EF"/>
    <w:rsid w:val="001A1787"/>
    <w:rsid w:val="001A1989"/>
    <w:rsid w:val="001A1BB5"/>
    <w:rsid w:val="001A1E73"/>
    <w:rsid w:val="001A1FAB"/>
    <w:rsid w:val="001A2330"/>
    <w:rsid w:val="001A2B8A"/>
    <w:rsid w:val="001A2C09"/>
    <w:rsid w:val="001A2E89"/>
    <w:rsid w:val="001A2EA1"/>
    <w:rsid w:val="001A349D"/>
    <w:rsid w:val="001A42D1"/>
    <w:rsid w:val="001A467E"/>
    <w:rsid w:val="001A49B5"/>
    <w:rsid w:val="001A51C2"/>
    <w:rsid w:val="001A55A2"/>
    <w:rsid w:val="001A5B99"/>
    <w:rsid w:val="001A5CFA"/>
    <w:rsid w:val="001A5DF7"/>
    <w:rsid w:val="001A6211"/>
    <w:rsid w:val="001A6574"/>
    <w:rsid w:val="001A6A08"/>
    <w:rsid w:val="001A6EBA"/>
    <w:rsid w:val="001A6ED0"/>
    <w:rsid w:val="001A736A"/>
    <w:rsid w:val="001A76C5"/>
    <w:rsid w:val="001A7778"/>
    <w:rsid w:val="001A77CD"/>
    <w:rsid w:val="001A7863"/>
    <w:rsid w:val="001A7939"/>
    <w:rsid w:val="001A7A03"/>
    <w:rsid w:val="001B02D3"/>
    <w:rsid w:val="001B097F"/>
    <w:rsid w:val="001B0F60"/>
    <w:rsid w:val="001B175D"/>
    <w:rsid w:val="001B1840"/>
    <w:rsid w:val="001B1D50"/>
    <w:rsid w:val="001B1F19"/>
    <w:rsid w:val="001B2C21"/>
    <w:rsid w:val="001B2EB0"/>
    <w:rsid w:val="001B33D1"/>
    <w:rsid w:val="001B35ED"/>
    <w:rsid w:val="001B3A7B"/>
    <w:rsid w:val="001B3A9B"/>
    <w:rsid w:val="001B4095"/>
    <w:rsid w:val="001B447C"/>
    <w:rsid w:val="001B49FC"/>
    <w:rsid w:val="001B4C4A"/>
    <w:rsid w:val="001B4CB5"/>
    <w:rsid w:val="001B4F2D"/>
    <w:rsid w:val="001B57E7"/>
    <w:rsid w:val="001B5CFA"/>
    <w:rsid w:val="001B5E44"/>
    <w:rsid w:val="001B5FD7"/>
    <w:rsid w:val="001B6268"/>
    <w:rsid w:val="001B646F"/>
    <w:rsid w:val="001B67C4"/>
    <w:rsid w:val="001B74DC"/>
    <w:rsid w:val="001B7C05"/>
    <w:rsid w:val="001B7CDA"/>
    <w:rsid w:val="001C02BD"/>
    <w:rsid w:val="001C064F"/>
    <w:rsid w:val="001C0988"/>
    <w:rsid w:val="001C09F1"/>
    <w:rsid w:val="001C0A2A"/>
    <w:rsid w:val="001C0E88"/>
    <w:rsid w:val="001C17AF"/>
    <w:rsid w:val="001C1944"/>
    <w:rsid w:val="001C1AA6"/>
    <w:rsid w:val="001C1DF6"/>
    <w:rsid w:val="001C1DF9"/>
    <w:rsid w:val="001C22D4"/>
    <w:rsid w:val="001C238F"/>
    <w:rsid w:val="001C2670"/>
    <w:rsid w:val="001C268D"/>
    <w:rsid w:val="001C2A54"/>
    <w:rsid w:val="001C2DB7"/>
    <w:rsid w:val="001C2E5B"/>
    <w:rsid w:val="001C2ED2"/>
    <w:rsid w:val="001C3CB5"/>
    <w:rsid w:val="001C402D"/>
    <w:rsid w:val="001C4169"/>
    <w:rsid w:val="001C4443"/>
    <w:rsid w:val="001C4912"/>
    <w:rsid w:val="001C4DF7"/>
    <w:rsid w:val="001C4F06"/>
    <w:rsid w:val="001C539C"/>
    <w:rsid w:val="001C53A0"/>
    <w:rsid w:val="001C5541"/>
    <w:rsid w:val="001C560B"/>
    <w:rsid w:val="001C5739"/>
    <w:rsid w:val="001C6548"/>
    <w:rsid w:val="001C7074"/>
    <w:rsid w:val="001C7207"/>
    <w:rsid w:val="001C72A5"/>
    <w:rsid w:val="001C72E0"/>
    <w:rsid w:val="001D03F1"/>
    <w:rsid w:val="001D057D"/>
    <w:rsid w:val="001D0606"/>
    <w:rsid w:val="001D083F"/>
    <w:rsid w:val="001D0955"/>
    <w:rsid w:val="001D0F56"/>
    <w:rsid w:val="001D112E"/>
    <w:rsid w:val="001D1718"/>
    <w:rsid w:val="001D178A"/>
    <w:rsid w:val="001D17B1"/>
    <w:rsid w:val="001D1A1C"/>
    <w:rsid w:val="001D1B82"/>
    <w:rsid w:val="001D2D80"/>
    <w:rsid w:val="001D2FBB"/>
    <w:rsid w:val="001D3614"/>
    <w:rsid w:val="001D3B59"/>
    <w:rsid w:val="001D42AD"/>
    <w:rsid w:val="001D42E7"/>
    <w:rsid w:val="001D46C2"/>
    <w:rsid w:val="001D4720"/>
    <w:rsid w:val="001D4EBB"/>
    <w:rsid w:val="001D5029"/>
    <w:rsid w:val="001D5544"/>
    <w:rsid w:val="001D56D4"/>
    <w:rsid w:val="001D6B67"/>
    <w:rsid w:val="001D713B"/>
    <w:rsid w:val="001D778C"/>
    <w:rsid w:val="001D7BA4"/>
    <w:rsid w:val="001E07F1"/>
    <w:rsid w:val="001E0D37"/>
    <w:rsid w:val="001E12DA"/>
    <w:rsid w:val="001E1376"/>
    <w:rsid w:val="001E1C60"/>
    <w:rsid w:val="001E1C84"/>
    <w:rsid w:val="001E2640"/>
    <w:rsid w:val="001E27E1"/>
    <w:rsid w:val="001E2864"/>
    <w:rsid w:val="001E29DF"/>
    <w:rsid w:val="001E2CA0"/>
    <w:rsid w:val="001E2E2D"/>
    <w:rsid w:val="001E322C"/>
    <w:rsid w:val="001E3ABE"/>
    <w:rsid w:val="001E3DFD"/>
    <w:rsid w:val="001E3E0B"/>
    <w:rsid w:val="001E4113"/>
    <w:rsid w:val="001E4168"/>
    <w:rsid w:val="001E49F9"/>
    <w:rsid w:val="001E4F1D"/>
    <w:rsid w:val="001E523E"/>
    <w:rsid w:val="001E53CB"/>
    <w:rsid w:val="001E55C0"/>
    <w:rsid w:val="001E5E1A"/>
    <w:rsid w:val="001E5F7C"/>
    <w:rsid w:val="001E60E2"/>
    <w:rsid w:val="001E6652"/>
    <w:rsid w:val="001E6868"/>
    <w:rsid w:val="001E6BEF"/>
    <w:rsid w:val="001E75EA"/>
    <w:rsid w:val="001F00C3"/>
    <w:rsid w:val="001F032F"/>
    <w:rsid w:val="001F036C"/>
    <w:rsid w:val="001F083B"/>
    <w:rsid w:val="001F098D"/>
    <w:rsid w:val="001F09FA"/>
    <w:rsid w:val="001F0B88"/>
    <w:rsid w:val="001F0D95"/>
    <w:rsid w:val="001F12D4"/>
    <w:rsid w:val="001F13A6"/>
    <w:rsid w:val="001F15EB"/>
    <w:rsid w:val="001F1A10"/>
    <w:rsid w:val="001F1CB3"/>
    <w:rsid w:val="001F1D50"/>
    <w:rsid w:val="001F1FEE"/>
    <w:rsid w:val="001F208D"/>
    <w:rsid w:val="001F20C5"/>
    <w:rsid w:val="001F271C"/>
    <w:rsid w:val="001F28B9"/>
    <w:rsid w:val="001F2A8B"/>
    <w:rsid w:val="001F2F22"/>
    <w:rsid w:val="001F404F"/>
    <w:rsid w:val="001F4081"/>
    <w:rsid w:val="001F4C61"/>
    <w:rsid w:val="001F582D"/>
    <w:rsid w:val="001F5DBD"/>
    <w:rsid w:val="001F6094"/>
    <w:rsid w:val="001F6977"/>
    <w:rsid w:val="001F6C65"/>
    <w:rsid w:val="001F6D8C"/>
    <w:rsid w:val="001F6DDF"/>
    <w:rsid w:val="001F705D"/>
    <w:rsid w:val="001F734A"/>
    <w:rsid w:val="001F79E4"/>
    <w:rsid w:val="001F79F9"/>
    <w:rsid w:val="001F7D84"/>
    <w:rsid w:val="001F7DA6"/>
    <w:rsid w:val="001F7EAA"/>
    <w:rsid w:val="002006EC"/>
    <w:rsid w:val="00201B65"/>
    <w:rsid w:val="00201B95"/>
    <w:rsid w:val="00201DFB"/>
    <w:rsid w:val="002021B1"/>
    <w:rsid w:val="00202413"/>
    <w:rsid w:val="00202490"/>
    <w:rsid w:val="00202FDA"/>
    <w:rsid w:val="002039DD"/>
    <w:rsid w:val="00203A2F"/>
    <w:rsid w:val="002043D5"/>
    <w:rsid w:val="002043FE"/>
    <w:rsid w:val="0020442B"/>
    <w:rsid w:val="00204595"/>
    <w:rsid w:val="002045AF"/>
    <w:rsid w:val="00204643"/>
    <w:rsid w:val="00204DD4"/>
    <w:rsid w:val="0020519A"/>
    <w:rsid w:val="002057E9"/>
    <w:rsid w:val="002060C6"/>
    <w:rsid w:val="00206488"/>
    <w:rsid w:val="00206701"/>
    <w:rsid w:val="00207568"/>
    <w:rsid w:val="002078B8"/>
    <w:rsid w:val="00207B72"/>
    <w:rsid w:val="00210288"/>
    <w:rsid w:val="002104E1"/>
    <w:rsid w:val="002106B3"/>
    <w:rsid w:val="00210F30"/>
    <w:rsid w:val="00210F80"/>
    <w:rsid w:val="00211088"/>
    <w:rsid w:val="00211183"/>
    <w:rsid w:val="002114DC"/>
    <w:rsid w:val="00211560"/>
    <w:rsid w:val="00211914"/>
    <w:rsid w:val="00211D7E"/>
    <w:rsid w:val="00212104"/>
    <w:rsid w:val="00212348"/>
    <w:rsid w:val="00213225"/>
    <w:rsid w:val="00213EF7"/>
    <w:rsid w:val="00214294"/>
    <w:rsid w:val="00214558"/>
    <w:rsid w:val="002145C1"/>
    <w:rsid w:val="002146A9"/>
    <w:rsid w:val="002148F5"/>
    <w:rsid w:val="0021537B"/>
    <w:rsid w:val="002153B7"/>
    <w:rsid w:val="0021548D"/>
    <w:rsid w:val="0021562C"/>
    <w:rsid w:val="002158B0"/>
    <w:rsid w:val="0021591E"/>
    <w:rsid w:val="00215FBF"/>
    <w:rsid w:val="00216119"/>
    <w:rsid w:val="00216130"/>
    <w:rsid w:val="002161A7"/>
    <w:rsid w:val="00216EE9"/>
    <w:rsid w:val="00216F52"/>
    <w:rsid w:val="002170AD"/>
    <w:rsid w:val="002175D1"/>
    <w:rsid w:val="00217619"/>
    <w:rsid w:val="00217B68"/>
    <w:rsid w:val="002204E4"/>
    <w:rsid w:val="002208B7"/>
    <w:rsid w:val="00220937"/>
    <w:rsid w:val="002209B5"/>
    <w:rsid w:val="00220E83"/>
    <w:rsid w:val="002215F2"/>
    <w:rsid w:val="00221941"/>
    <w:rsid w:val="00221A91"/>
    <w:rsid w:val="00221FC8"/>
    <w:rsid w:val="002227F5"/>
    <w:rsid w:val="00222BB2"/>
    <w:rsid w:val="00222BF5"/>
    <w:rsid w:val="002236AC"/>
    <w:rsid w:val="002238ED"/>
    <w:rsid w:val="00223F13"/>
    <w:rsid w:val="0022428D"/>
    <w:rsid w:val="00225D5C"/>
    <w:rsid w:val="00225F6E"/>
    <w:rsid w:val="0022612F"/>
    <w:rsid w:val="00226363"/>
    <w:rsid w:val="00226443"/>
    <w:rsid w:val="00226661"/>
    <w:rsid w:val="002269D4"/>
    <w:rsid w:val="00226C4A"/>
    <w:rsid w:val="0022706E"/>
    <w:rsid w:val="0022722A"/>
    <w:rsid w:val="0022735C"/>
    <w:rsid w:val="002275CF"/>
    <w:rsid w:val="00227F2D"/>
    <w:rsid w:val="00230469"/>
    <w:rsid w:val="00230F1D"/>
    <w:rsid w:val="002310F5"/>
    <w:rsid w:val="0023120A"/>
    <w:rsid w:val="00231760"/>
    <w:rsid w:val="00231771"/>
    <w:rsid w:val="002319B4"/>
    <w:rsid w:val="00231A87"/>
    <w:rsid w:val="00231CA6"/>
    <w:rsid w:val="00231E12"/>
    <w:rsid w:val="00231F6C"/>
    <w:rsid w:val="00232574"/>
    <w:rsid w:val="002325FF"/>
    <w:rsid w:val="00232895"/>
    <w:rsid w:val="00232AD7"/>
    <w:rsid w:val="00232BAC"/>
    <w:rsid w:val="002332FB"/>
    <w:rsid w:val="0023395D"/>
    <w:rsid w:val="0023405E"/>
    <w:rsid w:val="00234268"/>
    <w:rsid w:val="00234C91"/>
    <w:rsid w:val="00235713"/>
    <w:rsid w:val="00235FA8"/>
    <w:rsid w:val="00236F5A"/>
    <w:rsid w:val="002373A2"/>
    <w:rsid w:val="00237C46"/>
    <w:rsid w:val="00237F76"/>
    <w:rsid w:val="0024005D"/>
    <w:rsid w:val="00240F01"/>
    <w:rsid w:val="00240F20"/>
    <w:rsid w:val="00241154"/>
    <w:rsid w:val="0024169C"/>
    <w:rsid w:val="0024239E"/>
    <w:rsid w:val="002423DE"/>
    <w:rsid w:val="002430D8"/>
    <w:rsid w:val="002436FB"/>
    <w:rsid w:val="00243A7F"/>
    <w:rsid w:val="0024418B"/>
    <w:rsid w:val="00244559"/>
    <w:rsid w:val="002447F5"/>
    <w:rsid w:val="002452C4"/>
    <w:rsid w:val="0024619F"/>
    <w:rsid w:val="00246321"/>
    <w:rsid w:val="00246498"/>
    <w:rsid w:val="00246AE8"/>
    <w:rsid w:val="00247449"/>
    <w:rsid w:val="00247473"/>
    <w:rsid w:val="00247B5B"/>
    <w:rsid w:val="00247D0D"/>
    <w:rsid w:val="00250379"/>
    <w:rsid w:val="00250C5A"/>
    <w:rsid w:val="002513DA"/>
    <w:rsid w:val="00251A8C"/>
    <w:rsid w:val="00251EBB"/>
    <w:rsid w:val="00252095"/>
    <w:rsid w:val="002522CF"/>
    <w:rsid w:val="00252ACC"/>
    <w:rsid w:val="00252CF4"/>
    <w:rsid w:val="00253698"/>
    <w:rsid w:val="00253896"/>
    <w:rsid w:val="002539DD"/>
    <w:rsid w:val="002549B0"/>
    <w:rsid w:val="00254ABE"/>
    <w:rsid w:val="00254C28"/>
    <w:rsid w:val="0025508C"/>
    <w:rsid w:val="00255204"/>
    <w:rsid w:val="00255443"/>
    <w:rsid w:val="00255524"/>
    <w:rsid w:val="00255697"/>
    <w:rsid w:val="0025615F"/>
    <w:rsid w:val="00256EB8"/>
    <w:rsid w:val="00257251"/>
    <w:rsid w:val="00257379"/>
    <w:rsid w:val="00257D5D"/>
    <w:rsid w:val="0026011A"/>
    <w:rsid w:val="002604A1"/>
    <w:rsid w:val="002612D2"/>
    <w:rsid w:val="002614D2"/>
    <w:rsid w:val="0026150B"/>
    <w:rsid w:val="00261EFD"/>
    <w:rsid w:val="002623D1"/>
    <w:rsid w:val="002624B9"/>
    <w:rsid w:val="0026277A"/>
    <w:rsid w:val="002628DE"/>
    <w:rsid w:val="0026291F"/>
    <w:rsid w:val="00262D0B"/>
    <w:rsid w:val="0026311E"/>
    <w:rsid w:val="00263B84"/>
    <w:rsid w:val="00263E9F"/>
    <w:rsid w:val="002640F6"/>
    <w:rsid w:val="002643D9"/>
    <w:rsid w:val="00265A6E"/>
    <w:rsid w:val="00265A75"/>
    <w:rsid w:val="00265C2E"/>
    <w:rsid w:val="00265CBD"/>
    <w:rsid w:val="00265EB8"/>
    <w:rsid w:val="00266273"/>
    <w:rsid w:val="00266335"/>
    <w:rsid w:val="00266360"/>
    <w:rsid w:val="002665FD"/>
    <w:rsid w:val="00266633"/>
    <w:rsid w:val="0026665B"/>
    <w:rsid w:val="002669B6"/>
    <w:rsid w:val="00266A55"/>
    <w:rsid w:val="0026705D"/>
    <w:rsid w:val="0026739D"/>
    <w:rsid w:val="00267E1B"/>
    <w:rsid w:val="00267EAD"/>
    <w:rsid w:val="00267FB2"/>
    <w:rsid w:val="002703BB"/>
    <w:rsid w:val="002704D4"/>
    <w:rsid w:val="0027088A"/>
    <w:rsid w:val="0027088B"/>
    <w:rsid w:val="00270C0B"/>
    <w:rsid w:val="0027113F"/>
    <w:rsid w:val="00271A3B"/>
    <w:rsid w:val="00271CCC"/>
    <w:rsid w:val="00272CEA"/>
    <w:rsid w:val="00273017"/>
    <w:rsid w:val="00273354"/>
    <w:rsid w:val="002736D2"/>
    <w:rsid w:val="00273BBD"/>
    <w:rsid w:val="00273D8E"/>
    <w:rsid w:val="002746EB"/>
    <w:rsid w:val="002748F5"/>
    <w:rsid w:val="00274BAC"/>
    <w:rsid w:val="00274E7C"/>
    <w:rsid w:val="00275045"/>
    <w:rsid w:val="00275091"/>
    <w:rsid w:val="0027521B"/>
    <w:rsid w:val="002752A9"/>
    <w:rsid w:val="00275682"/>
    <w:rsid w:val="00275B12"/>
    <w:rsid w:val="00275D5C"/>
    <w:rsid w:val="0027650E"/>
    <w:rsid w:val="002766B2"/>
    <w:rsid w:val="0027691A"/>
    <w:rsid w:val="00276C25"/>
    <w:rsid w:val="00276DD0"/>
    <w:rsid w:val="00276EB8"/>
    <w:rsid w:val="0027719B"/>
    <w:rsid w:val="00277F1E"/>
    <w:rsid w:val="00280367"/>
    <w:rsid w:val="00280618"/>
    <w:rsid w:val="002806F9"/>
    <w:rsid w:val="002809B5"/>
    <w:rsid w:val="00280CAF"/>
    <w:rsid w:val="00281007"/>
    <w:rsid w:val="002811AE"/>
    <w:rsid w:val="0028173C"/>
    <w:rsid w:val="00281C6F"/>
    <w:rsid w:val="0028255A"/>
    <w:rsid w:val="0028257E"/>
    <w:rsid w:val="002829B5"/>
    <w:rsid w:val="00283194"/>
    <w:rsid w:val="002832E8"/>
    <w:rsid w:val="00283633"/>
    <w:rsid w:val="00284394"/>
    <w:rsid w:val="00285190"/>
    <w:rsid w:val="002856D4"/>
    <w:rsid w:val="002859D4"/>
    <w:rsid w:val="00285B00"/>
    <w:rsid w:val="00285B88"/>
    <w:rsid w:val="002862C0"/>
    <w:rsid w:val="002863D6"/>
    <w:rsid w:val="00286553"/>
    <w:rsid w:val="00286651"/>
    <w:rsid w:val="002868FB"/>
    <w:rsid w:val="00286E94"/>
    <w:rsid w:val="00287A18"/>
    <w:rsid w:val="00287CD9"/>
    <w:rsid w:val="00287D8F"/>
    <w:rsid w:val="002901AB"/>
    <w:rsid w:val="00290620"/>
    <w:rsid w:val="00291832"/>
    <w:rsid w:val="00291E0B"/>
    <w:rsid w:val="002923FC"/>
    <w:rsid w:val="00292712"/>
    <w:rsid w:val="002934D5"/>
    <w:rsid w:val="002936D4"/>
    <w:rsid w:val="0029393F"/>
    <w:rsid w:val="00293B8A"/>
    <w:rsid w:val="0029451F"/>
    <w:rsid w:val="00294F1F"/>
    <w:rsid w:val="002950B5"/>
    <w:rsid w:val="00295216"/>
    <w:rsid w:val="002953A5"/>
    <w:rsid w:val="00295948"/>
    <w:rsid w:val="00295A03"/>
    <w:rsid w:val="00295AA0"/>
    <w:rsid w:val="002964F8"/>
    <w:rsid w:val="00296C02"/>
    <w:rsid w:val="00296D01"/>
    <w:rsid w:val="00296D31"/>
    <w:rsid w:val="00296D55"/>
    <w:rsid w:val="00296F41"/>
    <w:rsid w:val="002973AD"/>
    <w:rsid w:val="00297C2B"/>
    <w:rsid w:val="00297FDC"/>
    <w:rsid w:val="002A0CBB"/>
    <w:rsid w:val="002A0CEA"/>
    <w:rsid w:val="002A1799"/>
    <w:rsid w:val="002A1FC2"/>
    <w:rsid w:val="002A28E6"/>
    <w:rsid w:val="002A29E3"/>
    <w:rsid w:val="002A31C2"/>
    <w:rsid w:val="002A3345"/>
    <w:rsid w:val="002A33C3"/>
    <w:rsid w:val="002A3E2C"/>
    <w:rsid w:val="002A3E53"/>
    <w:rsid w:val="002A3E99"/>
    <w:rsid w:val="002A40DE"/>
    <w:rsid w:val="002A4598"/>
    <w:rsid w:val="002A50E6"/>
    <w:rsid w:val="002A5228"/>
    <w:rsid w:val="002A5603"/>
    <w:rsid w:val="002A560C"/>
    <w:rsid w:val="002A56EA"/>
    <w:rsid w:val="002A5848"/>
    <w:rsid w:val="002A59DA"/>
    <w:rsid w:val="002A622A"/>
    <w:rsid w:val="002A6736"/>
    <w:rsid w:val="002A68F8"/>
    <w:rsid w:val="002A7432"/>
    <w:rsid w:val="002A79ED"/>
    <w:rsid w:val="002A7B4E"/>
    <w:rsid w:val="002A7EA8"/>
    <w:rsid w:val="002B032F"/>
    <w:rsid w:val="002B0517"/>
    <w:rsid w:val="002B05A6"/>
    <w:rsid w:val="002B14B8"/>
    <w:rsid w:val="002B19FA"/>
    <w:rsid w:val="002B1CE5"/>
    <w:rsid w:val="002B1FA2"/>
    <w:rsid w:val="002B23DA"/>
    <w:rsid w:val="002B24CE"/>
    <w:rsid w:val="002B2718"/>
    <w:rsid w:val="002B2736"/>
    <w:rsid w:val="002B2A81"/>
    <w:rsid w:val="002B2B1F"/>
    <w:rsid w:val="002B3755"/>
    <w:rsid w:val="002B3913"/>
    <w:rsid w:val="002B3B73"/>
    <w:rsid w:val="002B40C9"/>
    <w:rsid w:val="002B4564"/>
    <w:rsid w:val="002B4BF6"/>
    <w:rsid w:val="002B4DBF"/>
    <w:rsid w:val="002B502C"/>
    <w:rsid w:val="002B5A61"/>
    <w:rsid w:val="002B6D69"/>
    <w:rsid w:val="002B7402"/>
    <w:rsid w:val="002B7C2D"/>
    <w:rsid w:val="002C00E4"/>
    <w:rsid w:val="002C01CE"/>
    <w:rsid w:val="002C1338"/>
    <w:rsid w:val="002C1E10"/>
    <w:rsid w:val="002C22DE"/>
    <w:rsid w:val="002C27B3"/>
    <w:rsid w:val="002C2A6F"/>
    <w:rsid w:val="002C398D"/>
    <w:rsid w:val="002C3E0C"/>
    <w:rsid w:val="002C45A9"/>
    <w:rsid w:val="002C4A1E"/>
    <w:rsid w:val="002C4DC9"/>
    <w:rsid w:val="002C54AF"/>
    <w:rsid w:val="002C58A2"/>
    <w:rsid w:val="002C5F0B"/>
    <w:rsid w:val="002C624C"/>
    <w:rsid w:val="002C6388"/>
    <w:rsid w:val="002C6468"/>
    <w:rsid w:val="002C64DA"/>
    <w:rsid w:val="002C66C5"/>
    <w:rsid w:val="002C68F4"/>
    <w:rsid w:val="002C6EB8"/>
    <w:rsid w:val="002C74B8"/>
    <w:rsid w:val="002D0372"/>
    <w:rsid w:val="002D0C26"/>
    <w:rsid w:val="002D0CAB"/>
    <w:rsid w:val="002D0ECC"/>
    <w:rsid w:val="002D158C"/>
    <w:rsid w:val="002D166B"/>
    <w:rsid w:val="002D1A22"/>
    <w:rsid w:val="002D1F08"/>
    <w:rsid w:val="002D2A1B"/>
    <w:rsid w:val="002D322B"/>
    <w:rsid w:val="002D3409"/>
    <w:rsid w:val="002D3640"/>
    <w:rsid w:val="002D3A27"/>
    <w:rsid w:val="002D4081"/>
    <w:rsid w:val="002D4198"/>
    <w:rsid w:val="002D4199"/>
    <w:rsid w:val="002D473C"/>
    <w:rsid w:val="002D47C5"/>
    <w:rsid w:val="002D4E18"/>
    <w:rsid w:val="002D515B"/>
    <w:rsid w:val="002D526F"/>
    <w:rsid w:val="002D5AAE"/>
    <w:rsid w:val="002D6AE2"/>
    <w:rsid w:val="002D6B8E"/>
    <w:rsid w:val="002D6E58"/>
    <w:rsid w:val="002D7364"/>
    <w:rsid w:val="002D7945"/>
    <w:rsid w:val="002E00C5"/>
    <w:rsid w:val="002E053D"/>
    <w:rsid w:val="002E077C"/>
    <w:rsid w:val="002E0949"/>
    <w:rsid w:val="002E0D98"/>
    <w:rsid w:val="002E0FB1"/>
    <w:rsid w:val="002E1684"/>
    <w:rsid w:val="002E16AB"/>
    <w:rsid w:val="002E189E"/>
    <w:rsid w:val="002E20B2"/>
    <w:rsid w:val="002E2602"/>
    <w:rsid w:val="002E27C2"/>
    <w:rsid w:val="002E2A8C"/>
    <w:rsid w:val="002E2BFA"/>
    <w:rsid w:val="002E2D3F"/>
    <w:rsid w:val="002E2FA6"/>
    <w:rsid w:val="002E3073"/>
    <w:rsid w:val="002E3534"/>
    <w:rsid w:val="002E3CA5"/>
    <w:rsid w:val="002E470A"/>
    <w:rsid w:val="002E4836"/>
    <w:rsid w:val="002E4F8E"/>
    <w:rsid w:val="002E537D"/>
    <w:rsid w:val="002E5CE0"/>
    <w:rsid w:val="002E5D5E"/>
    <w:rsid w:val="002E640F"/>
    <w:rsid w:val="002E7129"/>
    <w:rsid w:val="002E734F"/>
    <w:rsid w:val="002E7576"/>
    <w:rsid w:val="002E75A5"/>
    <w:rsid w:val="002F02CE"/>
    <w:rsid w:val="002F099B"/>
    <w:rsid w:val="002F1F1F"/>
    <w:rsid w:val="002F2340"/>
    <w:rsid w:val="002F2C32"/>
    <w:rsid w:val="002F30DC"/>
    <w:rsid w:val="002F3569"/>
    <w:rsid w:val="002F3CEC"/>
    <w:rsid w:val="002F3D85"/>
    <w:rsid w:val="002F403D"/>
    <w:rsid w:val="002F4697"/>
    <w:rsid w:val="002F5062"/>
    <w:rsid w:val="002F54A8"/>
    <w:rsid w:val="002F5C26"/>
    <w:rsid w:val="002F5DF7"/>
    <w:rsid w:val="002F5EFD"/>
    <w:rsid w:val="002F5F91"/>
    <w:rsid w:val="002F6133"/>
    <w:rsid w:val="002F664C"/>
    <w:rsid w:val="002F666D"/>
    <w:rsid w:val="002F6A42"/>
    <w:rsid w:val="002F6AAC"/>
    <w:rsid w:val="002F6B01"/>
    <w:rsid w:val="002F6B92"/>
    <w:rsid w:val="002F6D6F"/>
    <w:rsid w:val="002F6E2F"/>
    <w:rsid w:val="002F6F02"/>
    <w:rsid w:val="002F6F31"/>
    <w:rsid w:val="002F7410"/>
    <w:rsid w:val="002F765F"/>
    <w:rsid w:val="002F7A4D"/>
    <w:rsid w:val="002F7CA4"/>
    <w:rsid w:val="003000B2"/>
    <w:rsid w:val="00300282"/>
    <w:rsid w:val="00301A86"/>
    <w:rsid w:val="00301F37"/>
    <w:rsid w:val="0030211C"/>
    <w:rsid w:val="0030235A"/>
    <w:rsid w:val="003024C9"/>
    <w:rsid w:val="00302CE9"/>
    <w:rsid w:val="00302E08"/>
    <w:rsid w:val="0030366B"/>
    <w:rsid w:val="0030366C"/>
    <w:rsid w:val="003037F3"/>
    <w:rsid w:val="003039D6"/>
    <w:rsid w:val="00303AF4"/>
    <w:rsid w:val="00304030"/>
    <w:rsid w:val="003042E7"/>
    <w:rsid w:val="003045BA"/>
    <w:rsid w:val="003049BF"/>
    <w:rsid w:val="00304B5C"/>
    <w:rsid w:val="00304BFC"/>
    <w:rsid w:val="003053B3"/>
    <w:rsid w:val="00306223"/>
    <w:rsid w:val="0030636C"/>
    <w:rsid w:val="0030636F"/>
    <w:rsid w:val="00306BB5"/>
    <w:rsid w:val="00306F5F"/>
    <w:rsid w:val="00307302"/>
    <w:rsid w:val="00310284"/>
    <w:rsid w:val="003103F0"/>
    <w:rsid w:val="00310592"/>
    <w:rsid w:val="00310DC3"/>
    <w:rsid w:val="00310E8A"/>
    <w:rsid w:val="00310EE4"/>
    <w:rsid w:val="00310F77"/>
    <w:rsid w:val="00311484"/>
    <w:rsid w:val="00312018"/>
    <w:rsid w:val="003123AC"/>
    <w:rsid w:val="003128FE"/>
    <w:rsid w:val="00312961"/>
    <w:rsid w:val="00312ABB"/>
    <w:rsid w:val="003130C8"/>
    <w:rsid w:val="00313188"/>
    <w:rsid w:val="00313191"/>
    <w:rsid w:val="00313CB9"/>
    <w:rsid w:val="00313FDF"/>
    <w:rsid w:val="003140C6"/>
    <w:rsid w:val="003156F2"/>
    <w:rsid w:val="00315700"/>
    <w:rsid w:val="003159FB"/>
    <w:rsid w:val="003164E8"/>
    <w:rsid w:val="00316F31"/>
    <w:rsid w:val="00316FE8"/>
    <w:rsid w:val="0031773D"/>
    <w:rsid w:val="00317D2A"/>
    <w:rsid w:val="0032132C"/>
    <w:rsid w:val="00321683"/>
    <w:rsid w:val="00321729"/>
    <w:rsid w:val="0032180B"/>
    <w:rsid w:val="00321BD3"/>
    <w:rsid w:val="00321DF3"/>
    <w:rsid w:val="00321F42"/>
    <w:rsid w:val="003225CF"/>
    <w:rsid w:val="003227F8"/>
    <w:rsid w:val="00322931"/>
    <w:rsid w:val="0032293B"/>
    <w:rsid w:val="00322B58"/>
    <w:rsid w:val="00323886"/>
    <w:rsid w:val="00323C90"/>
    <w:rsid w:val="00323DF2"/>
    <w:rsid w:val="00324054"/>
    <w:rsid w:val="00324160"/>
    <w:rsid w:val="00324221"/>
    <w:rsid w:val="00325452"/>
    <w:rsid w:val="003254D8"/>
    <w:rsid w:val="00325E20"/>
    <w:rsid w:val="0032618D"/>
    <w:rsid w:val="0032652F"/>
    <w:rsid w:val="00326F1F"/>
    <w:rsid w:val="00327044"/>
    <w:rsid w:val="003274A2"/>
    <w:rsid w:val="00327739"/>
    <w:rsid w:val="00330422"/>
    <w:rsid w:val="00330B78"/>
    <w:rsid w:val="00331048"/>
    <w:rsid w:val="003314D0"/>
    <w:rsid w:val="0033174C"/>
    <w:rsid w:val="00331A2A"/>
    <w:rsid w:val="00331D22"/>
    <w:rsid w:val="00331D99"/>
    <w:rsid w:val="00331DA0"/>
    <w:rsid w:val="00332A7D"/>
    <w:rsid w:val="00333586"/>
    <w:rsid w:val="00334661"/>
    <w:rsid w:val="00334790"/>
    <w:rsid w:val="0033525E"/>
    <w:rsid w:val="003369E9"/>
    <w:rsid w:val="00336BDA"/>
    <w:rsid w:val="00336CF4"/>
    <w:rsid w:val="00336E57"/>
    <w:rsid w:val="003373B0"/>
    <w:rsid w:val="00337AC7"/>
    <w:rsid w:val="00337AF1"/>
    <w:rsid w:val="00337FDE"/>
    <w:rsid w:val="00340220"/>
    <w:rsid w:val="00340EA7"/>
    <w:rsid w:val="00340F96"/>
    <w:rsid w:val="0034169E"/>
    <w:rsid w:val="0034183F"/>
    <w:rsid w:val="00341B04"/>
    <w:rsid w:val="00342C5F"/>
    <w:rsid w:val="003432CD"/>
    <w:rsid w:val="0034349B"/>
    <w:rsid w:val="00343891"/>
    <w:rsid w:val="003439A0"/>
    <w:rsid w:val="00344367"/>
    <w:rsid w:val="00344AD2"/>
    <w:rsid w:val="00345071"/>
    <w:rsid w:val="00345215"/>
    <w:rsid w:val="00345787"/>
    <w:rsid w:val="00345EE8"/>
    <w:rsid w:val="00345F7E"/>
    <w:rsid w:val="0034615D"/>
    <w:rsid w:val="00346653"/>
    <w:rsid w:val="003467DD"/>
    <w:rsid w:val="00346D2C"/>
    <w:rsid w:val="00347BAC"/>
    <w:rsid w:val="00350090"/>
    <w:rsid w:val="00350606"/>
    <w:rsid w:val="00350A68"/>
    <w:rsid w:val="00350B7D"/>
    <w:rsid w:val="00350CAA"/>
    <w:rsid w:val="003523FD"/>
    <w:rsid w:val="00352587"/>
    <w:rsid w:val="00352D98"/>
    <w:rsid w:val="00352F2A"/>
    <w:rsid w:val="00353037"/>
    <w:rsid w:val="00353861"/>
    <w:rsid w:val="00353DA2"/>
    <w:rsid w:val="003547B3"/>
    <w:rsid w:val="0035491A"/>
    <w:rsid w:val="003549A6"/>
    <w:rsid w:val="00354E40"/>
    <w:rsid w:val="00354EA0"/>
    <w:rsid w:val="00355713"/>
    <w:rsid w:val="003557C4"/>
    <w:rsid w:val="0035590A"/>
    <w:rsid w:val="00356595"/>
    <w:rsid w:val="003565A5"/>
    <w:rsid w:val="00356D38"/>
    <w:rsid w:val="0035703A"/>
    <w:rsid w:val="00357367"/>
    <w:rsid w:val="00357A7E"/>
    <w:rsid w:val="00360D60"/>
    <w:rsid w:val="003615BC"/>
    <w:rsid w:val="00361935"/>
    <w:rsid w:val="00361A47"/>
    <w:rsid w:val="00362C22"/>
    <w:rsid w:val="00363175"/>
    <w:rsid w:val="003633CF"/>
    <w:rsid w:val="003636D0"/>
    <w:rsid w:val="00363B91"/>
    <w:rsid w:val="00363C2F"/>
    <w:rsid w:val="00364102"/>
    <w:rsid w:val="00364304"/>
    <w:rsid w:val="0036447C"/>
    <w:rsid w:val="00364A6C"/>
    <w:rsid w:val="00364AB3"/>
    <w:rsid w:val="00364E86"/>
    <w:rsid w:val="00364FF5"/>
    <w:rsid w:val="0036527A"/>
    <w:rsid w:val="00365C79"/>
    <w:rsid w:val="00366215"/>
    <w:rsid w:val="003662AB"/>
    <w:rsid w:val="0036649B"/>
    <w:rsid w:val="003665DD"/>
    <w:rsid w:val="00366852"/>
    <w:rsid w:val="00367388"/>
    <w:rsid w:val="00367938"/>
    <w:rsid w:val="0037079F"/>
    <w:rsid w:val="00370A7E"/>
    <w:rsid w:val="00370ACD"/>
    <w:rsid w:val="00370CA3"/>
    <w:rsid w:val="00370E2A"/>
    <w:rsid w:val="00372DC5"/>
    <w:rsid w:val="0037308F"/>
    <w:rsid w:val="0037344C"/>
    <w:rsid w:val="003739D6"/>
    <w:rsid w:val="00373ABB"/>
    <w:rsid w:val="00373C25"/>
    <w:rsid w:val="00373E92"/>
    <w:rsid w:val="00374451"/>
    <w:rsid w:val="00374D20"/>
    <w:rsid w:val="00374E4D"/>
    <w:rsid w:val="00375567"/>
    <w:rsid w:val="00376447"/>
    <w:rsid w:val="003765C1"/>
    <w:rsid w:val="0037757A"/>
    <w:rsid w:val="00377B9E"/>
    <w:rsid w:val="00377E09"/>
    <w:rsid w:val="003800F4"/>
    <w:rsid w:val="00380111"/>
    <w:rsid w:val="00380261"/>
    <w:rsid w:val="00380264"/>
    <w:rsid w:val="0038038F"/>
    <w:rsid w:val="003803CE"/>
    <w:rsid w:val="00380737"/>
    <w:rsid w:val="003809BD"/>
    <w:rsid w:val="00380E58"/>
    <w:rsid w:val="00380EED"/>
    <w:rsid w:val="0038164D"/>
    <w:rsid w:val="003818E8"/>
    <w:rsid w:val="00381F3E"/>
    <w:rsid w:val="003820EA"/>
    <w:rsid w:val="00382253"/>
    <w:rsid w:val="0038269E"/>
    <w:rsid w:val="00382757"/>
    <w:rsid w:val="00382893"/>
    <w:rsid w:val="00382F2C"/>
    <w:rsid w:val="003830D8"/>
    <w:rsid w:val="00383116"/>
    <w:rsid w:val="003832F2"/>
    <w:rsid w:val="00383523"/>
    <w:rsid w:val="00383BBB"/>
    <w:rsid w:val="00383F69"/>
    <w:rsid w:val="00384749"/>
    <w:rsid w:val="00384CCD"/>
    <w:rsid w:val="003851DD"/>
    <w:rsid w:val="00385312"/>
    <w:rsid w:val="0038598C"/>
    <w:rsid w:val="003865DF"/>
    <w:rsid w:val="0038669D"/>
    <w:rsid w:val="00386816"/>
    <w:rsid w:val="0038689D"/>
    <w:rsid w:val="003868C5"/>
    <w:rsid w:val="0038709A"/>
    <w:rsid w:val="00387151"/>
    <w:rsid w:val="0038786C"/>
    <w:rsid w:val="00387A66"/>
    <w:rsid w:val="00387AB9"/>
    <w:rsid w:val="003907A7"/>
    <w:rsid w:val="00390A85"/>
    <w:rsid w:val="00390DE4"/>
    <w:rsid w:val="00391071"/>
    <w:rsid w:val="003911EE"/>
    <w:rsid w:val="00391B73"/>
    <w:rsid w:val="003924DC"/>
    <w:rsid w:val="003925E6"/>
    <w:rsid w:val="00392849"/>
    <w:rsid w:val="00392B79"/>
    <w:rsid w:val="00392E34"/>
    <w:rsid w:val="003934A7"/>
    <w:rsid w:val="00394370"/>
    <w:rsid w:val="00394643"/>
    <w:rsid w:val="003948FC"/>
    <w:rsid w:val="00394C59"/>
    <w:rsid w:val="00394E28"/>
    <w:rsid w:val="00394F3C"/>
    <w:rsid w:val="00394FEF"/>
    <w:rsid w:val="003951A4"/>
    <w:rsid w:val="003951EE"/>
    <w:rsid w:val="00395E09"/>
    <w:rsid w:val="0039608F"/>
    <w:rsid w:val="003961EA"/>
    <w:rsid w:val="0039692F"/>
    <w:rsid w:val="00396AE7"/>
    <w:rsid w:val="00396F82"/>
    <w:rsid w:val="00397038"/>
    <w:rsid w:val="0039705E"/>
    <w:rsid w:val="003977E3"/>
    <w:rsid w:val="0039785F"/>
    <w:rsid w:val="003A00CA"/>
    <w:rsid w:val="003A065D"/>
    <w:rsid w:val="003A084B"/>
    <w:rsid w:val="003A0ADB"/>
    <w:rsid w:val="003A0F98"/>
    <w:rsid w:val="003A10D4"/>
    <w:rsid w:val="003A127D"/>
    <w:rsid w:val="003A1384"/>
    <w:rsid w:val="003A15CC"/>
    <w:rsid w:val="003A1775"/>
    <w:rsid w:val="003A1ABA"/>
    <w:rsid w:val="003A1B64"/>
    <w:rsid w:val="003A1D76"/>
    <w:rsid w:val="003A1F20"/>
    <w:rsid w:val="003A260E"/>
    <w:rsid w:val="003A2884"/>
    <w:rsid w:val="003A2BD7"/>
    <w:rsid w:val="003A3797"/>
    <w:rsid w:val="003A3878"/>
    <w:rsid w:val="003A39BF"/>
    <w:rsid w:val="003A3A56"/>
    <w:rsid w:val="003A3E5F"/>
    <w:rsid w:val="003A40CA"/>
    <w:rsid w:val="003A41FF"/>
    <w:rsid w:val="003A4F9B"/>
    <w:rsid w:val="003A50DB"/>
    <w:rsid w:val="003A51EB"/>
    <w:rsid w:val="003A58B5"/>
    <w:rsid w:val="003A61A1"/>
    <w:rsid w:val="003A6D20"/>
    <w:rsid w:val="003A6EB1"/>
    <w:rsid w:val="003A7B3C"/>
    <w:rsid w:val="003A7F94"/>
    <w:rsid w:val="003B012B"/>
    <w:rsid w:val="003B0142"/>
    <w:rsid w:val="003B09C9"/>
    <w:rsid w:val="003B0F2F"/>
    <w:rsid w:val="003B183B"/>
    <w:rsid w:val="003B18D1"/>
    <w:rsid w:val="003B1946"/>
    <w:rsid w:val="003B3054"/>
    <w:rsid w:val="003B4670"/>
    <w:rsid w:val="003B495F"/>
    <w:rsid w:val="003B4CC0"/>
    <w:rsid w:val="003B524D"/>
    <w:rsid w:val="003B573C"/>
    <w:rsid w:val="003B5CBC"/>
    <w:rsid w:val="003B60DD"/>
    <w:rsid w:val="003B667D"/>
    <w:rsid w:val="003B6749"/>
    <w:rsid w:val="003B68A7"/>
    <w:rsid w:val="003B69F3"/>
    <w:rsid w:val="003B6C6F"/>
    <w:rsid w:val="003B6F7B"/>
    <w:rsid w:val="003B700E"/>
    <w:rsid w:val="003B78DE"/>
    <w:rsid w:val="003C0200"/>
    <w:rsid w:val="003C086E"/>
    <w:rsid w:val="003C0B80"/>
    <w:rsid w:val="003C0C0A"/>
    <w:rsid w:val="003C0E6F"/>
    <w:rsid w:val="003C1459"/>
    <w:rsid w:val="003C1B47"/>
    <w:rsid w:val="003C1C9D"/>
    <w:rsid w:val="003C245E"/>
    <w:rsid w:val="003C2952"/>
    <w:rsid w:val="003C2BAA"/>
    <w:rsid w:val="003C2EED"/>
    <w:rsid w:val="003C3441"/>
    <w:rsid w:val="003C35C3"/>
    <w:rsid w:val="003C3818"/>
    <w:rsid w:val="003C398F"/>
    <w:rsid w:val="003C3C3E"/>
    <w:rsid w:val="003C40FD"/>
    <w:rsid w:val="003C45D6"/>
    <w:rsid w:val="003C4B8A"/>
    <w:rsid w:val="003C4F98"/>
    <w:rsid w:val="003C53C7"/>
    <w:rsid w:val="003C5D67"/>
    <w:rsid w:val="003C5DA4"/>
    <w:rsid w:val="003C5DAE"/>
    <w:rsid w:val="003C5E4A"/>
    <w:rsid w:val="003C5EDD"/>
    <w:rsid w:val="003C6146"/>
    <w:rsid w:val="003C66B3"/>
    <w:rsid w:val="003C68B3"/>
    <w:rsid w:val="003C69AF"/>
    <w:rsid w:val="003C6E2F"/>
    <w:rsid w:val="003C712A"/>
    <w:rsid w:val="003C7D64"/>
    <w:rsid w:val="003D0366"/>
    <w:rsid w:val="003D0965"/>
    <w:rsid w:val="003D09D2"/>
    <w:rsid w:val="003D0B4D"/>
    <w:rsid w:val="003D0C20"/>
    <w:rsid w:val="003D0CF2"/>
    <w:rsid w:val="003D0E89"/>
    <w:rsid w:val="003D10E1"/>
    <w:rsid w:val="003D16BD"/>
    <w:rsid w:val="003D172F"/>
    <w:rsid w:val="003D1830"/>
    <w:rsid w:val="003D18BD"/>
    <w:rsid w:val="003D1B61"/>
    <w:rsid w:val="003D1F05"/>
    <w:rsid w:val="003D239F"/>
    <w:rsid w:val="003D3466"/>
    <w:rsid w:val="003D349E"/>
    <w:rsid w:val="003D3585"/>
    <w:rsid w:val="003D3A57"/>
    <w:rsid w:val="003D47E3"/>
    <w:rsid w:val="003D5000"/>
    <w:rsid w:val="003D5350"/>
    <w:rsid w:val="003D5A02"/>
    <w:rsid w:val="003D5E14"/>
    <w:rsid w:val="003D626A"/>
    <w:rsid w:val="003D63A8"/>
    <w:rsid w:val="003D6899"/>
    <w:rsid w:val="003D6F3D"/>
    <w:rsid w:val="003D74BA"/>
    <w:rsid w:val="003D7C54"/>
    <w:rsid w:val="003D7D23"/>
    <w:rsid w:val="003E0154"/>
    <w:rsid w:val="003E01C0"/>
    <w:rsid w:val="003E045D"/>
    <w:rsid w:val="003E0F44"/>
    <w:rsid w:val="003E170C"/>
    <w:rsid w:val="003E1820"/>
    <w:rsid w:val="003E2025"/>
    <w:rsid w:val="003E20F5"/>
    <w:rsid w:val="003E2C47"/>
    <w:rsid w:val="003E2E15"/>
    <w:rsid w:val="003E36BE"/>
    <w:rsid w:val="003E4384"/>
    <w:rsid w:val="003E4407"/>
    <w:rsid w:val="003E4B49"/>
    <w:rsid w:val="003E4BD0"/>
    <w:rsid w:val="003E58CE"/>
    <w:rsid w:val="003E6B04"/>
    <w:rsid w:val="003E72D6"/>
    <w:rsid w:val="003E7350"/>
    <w:rsid w:val="003E7389"/>
    <w:rsid w:val="003E770C"/>
    <w:rsid w:val="003E7747"/>
    <w:rsid w:val="003E7AF4"/>
    <w:rsid w:val="003E7B11"/>
    <w:rsid w:val="003E7EE5"/>
    <w:rsid w:val="003F00B1"/>
    <w:rsid w:val="003F0975"/>
    <w:rsid w:val="003F0AC1"/>
    <w:rsid w:val="003F1078"/>
    <w:rsid w:val="003F122E"/>
    <w:rsid w:val="003F12F5"/>
    <w:rsid w:val="003F13B9"/>
    <w:rsid w:val="003F199E"/>
    <w:rsid w:val="003F1B43"/>
    <w:rsid w:val="003F1C9E"/>
    <w:rsid w:val="003F1FAC"/>
    <w:rsid w:val="003F2711"/>
    <w:rsid w:val="003F3985"/>
    <w:rsid w:val="003F3AD1"/>
    <w:rsid w:val="003F3BFC"/>
    <w:rsid w:val="003F4045"/>
    <w:rsid w:val="003F4560"/>
    <w:rsid w:val="003F46B6"/>
    <w:rsid w:val="003F4E19"/>
    <w:rsid w:val="003F55AB"/>
    <w:rsid w:val="003F64D8"/>
    <w:rsid w:val="003F675D"/>
    <w:rsid w:val="003F6A25"/>
    <w:rsid w:val="003F75E6"/>
    <w:rsid w:val="003F7AC2"/>
    <w:rsid w:val="004001D4"/>
    <w:rsid w:val="004004F7"/>
    <w:rsid w:val="0040068E"/>
    <w:rsid w:val="00400AB5"/>
    <w:rsid w:val="004011CE"/>
    <w:rsid w:val="00401A9B"/>
    <w:rsid w:val="00401CDC"/>
    <w:rsid w:val="0040255E"/>
    <w:rsid w:val="004029F8"/>
    <w:rsid w:val="00402C7F"/>
    <w:rsid w:val="00403364"/>
    <w:rsid w:val="004033E9"/>
    <w:rsid w:val="004038A6"/>
    <w:rsid w:val="004038AE"/>
    <w:rsid w:val="00403AF7"/>
    <w:rsid w:val="004047EA"/>
    <w:rsid w:val="004049D4"/>
    <w:rsid w:val="00404BB0"/>
    <w:rsid w:val="00404FB7"/>
    <w:rsid w:val="00405E14"/>
    <w:rsid w:val="004066E0"/>
    <w:rsid w:val="00406E7E"/>
    <w:rsid w:val="00406F73"/>
    <w:rsid w:val="004070B6"/>
    <w:rsid w:val="0040741E"/>
    <w:rsid w:val="00407D33"/>
    <w:rsid w:val="004100C0"/>
    <w:rsid w:val="004102A3"/>
    <w:rsid w:val="004102AE"/>
    <w:rsid w:val="004104D9"/>
    <w:rsid w:val="00410A3C"/>
    <w:rsid w:val="00410B01"/>
    <w:rsid w:val="00410CA6"/>
    <w:rsid w:val="00410D76"/>
    <w:rsid w:val="00411197"/>
    <w:rsid w:val="00411607"/>
    <w:rsid w:val="00411BB6"/>
    <w:rsid w:val="00411C63"/>
    <w:rsid w:val="00412B54"/>
    <w:rsid w:val="00412EAE"/>
    <w:rsid w:val="004138EF"/>
    <w:rsid w:val="00413EB6"/>
    <w:rsid w:val="004140CE"/>
    <w:rsid w:val="00415136"/>
    <w:rsid w:val="004153EC"/>
    <w:rsid w:val="0041559C"/>
    <w:rsid w:val="00415A76"/>
    <w:rsid w:val="00415FFF"/>
    <w:rsid w:val="00416028"/>
    <w:rsid w:val="00416283"/>
    <w:rsid w:val="004162AD"/>
    <w:rsid w:val="00416A83"/>
    <w:rsid w:val="00416DBE"/>
    <w:rsid w:val="0041787F"/>
    <w:rsid w:val="00417ED7"/>
    <w:rsid w:val="004201B5"/>
    <w:rsid w:val="0042039D"/>
    <w:rsid w:val="00420884"/>
    <w:rsid w:val="0042099B"/>
    <w:rsid w:val="00420BF2"/>
    <w:rsid w:val="00420E65"/>
    <w:rsid w:val="00420FE6"/>
    <w:rsid w:val="00421CF8"/>
    <w:rsid w:val="004227B9"/>
    <w:rsid w:val="00422806"/>
    <w:rsid w:val="0042285F"/>
    <w:rsid w:val="00422D55"/>
    <w:rsid w:val="00422DB5"/>
    <w:rsid w:val="00423B39"/>
    <w:rsid w:val="00423C51"/>
    <w:rsid w:val="00423E0F"/>
    <w:rsid w:val="004247CB"/>
    <w:rsid w:val="00424A4B"/>
    <w:rsid w:val="00424B33"/>
    <w:rsid w:val="00424F52"/>
    <w:rsid w:val="004250D3"/>
    <w:rsid w:val="00425A92"/>
    <w:rsid w:val="00425ED5"/>
    <w:rsid w:val="00426632"/>
    <w:rsid w:val="00426C29"/>
    <w:rsid w:val="00426E34"/>
    <w:rsid w:val="00426F01"/>
    <w:rsid w:val="004275C7"/>
    <w:rsid w:val="004278DA"/>
    <w:rsid w:val="00427E2B"/>
    <w:rsid w:val="00430336"/>
    <w:rsid w:val="004306DF"/>
    <w:rsid w:val="00430C89"/>
    <w:rsid w:val="0043138B"/>
    <w:rsid w:val="00431D28"/>
    <w:rsid w:val="00431F07"/>
    <w:rsid w:val="00431F55"/>
    <w:rsid w:val="004324E5"/>
    <w:rsid w:val="0043264D"/>
    <w:rsid w:val="0043279A"/>
    <w:rsid w:val="00433669"/>
    <w:rsid w:val="00433A04"/>
    <w:rsid w:val="00433CE8"/>
    <w:rsid w:val="00434488"/>
    <w:rsid w:val="00434591"/>
    <w:rsid w:val="004347A1"/>
    <w:rsid w:val="00434EFF"/>
    <w:rsid w:val="00434F01"/>
    <w:rsid w:val="0043549B"/>
    <w:rsid w:val="00435703"/>
    <w:rsid w:val="00435A99"/>
    <w:rsid w:val="00435EC5"/>
    <w:rsid w:val="00436525"/>
    <w:rsid w:val="00436542"/>
    <w:rsid w:val="00436631"/>
    <w:rsid w:val="0043682A"/>
    <w:rsid w:val="00436908"/>
    <w:rsid w:val="00436A88"/>
    <w:rsid w:val="00436BF4"/>
    <w:rsid w:val="00436F98"/>
    <w:rsid w:val="00440441"/>
    <w:rsid w:val="0044063C"/>
    <w:rsid w:val="00440D53"/>
    <w:rsid w:val="00440F82"/>
    <w:rsid w:val="00440FEC"/>
    <w:rsid w:val="00440FF6"/>
    <w:rsid w:val="0044172C"/>
    <w:rsid w:val="00441E84"/>
    <w:rsid w:val="0044264F"/>
    <w:rsid w:val="004428A3"/>
    <w:rsid w:val="00442D45"/>
    <w:rsid w:val="0044319A"/>
    <w:rsid w:val="004436BF"/>
    <w:rsid w:val="00443A93"/>
    <w:rsid w:val="00443C1F"/>
    <w:rsid w:val="00443C28"/>
    <w:rsid w:val="00443E0B"/>
    <w:rsid w:val="00444F2F"/>
    <w:rsid w:val="00444F97"/>
    <w:rsid w:val="00445AA9"/>
    <w:rsid w:val="004460F3"/>
    <w:rsid w:val="0044692A"/>
    <w:rsid w:val="00447E65"/>
    <w:rsid w:val="00447ED3"/>
    <w:rsid w:val="0045069B"/>
    <w:rsid w:val="004506E2"/>
    <w:rsid w:val="00450B91"/>
    <w:rsid w:val="00450C5C"/>
    <w:rsid w:val="0045209B"/>
    <w:rsid w:val="0045210E"/>
    <w:rsid w:val="004521FF"/>
    <w:rsid w:val="00452234"/>
    <w:rsid w:val="00452946"/>
    <w:rsid w:val="00452A63"/>
    <w:rsid w:val="00452FB0"/>
    <w:rsid w:val="00452FB5"/>
    <w:rsid w:val="0045336B"/>
    <w:rsid w:val="00453F89"/>
    <w:rsid w:val="0045401B"/>
    <w:rsid w:val="00454269"/>
    <w:rsid w:val="00454319"/>
    <w:rsid w:val="00454456"/>
    <w:rsid w:val="00454811"/>
    <w:rsid w:val="00454BD5"/>
    <w:rsid w:val="00454C64"/>
    <w:rsid w:val="0045514A"/>
    <w:rsid w:val="00455A91"/>
    <w:rsid w:val="00455D1A"/>
    <w:rsid w:val="00455E41"/>
    <w:rsid w:val="00456041"/>
    <w:rsid w:val="004560C4"/>
    <w:rsid w:val="0045635C"/>
    <w:rsid w:val="00456480"/>
    <w:rsid w:val="004567DE"/>
    <w:rsid w:val="00456AD2"/>
    <w:rsid w:val="00456EF5"/>
    <w:rsid w:val="0046045C"/>
    <w:rsid w:val="0046072E"/>
    <w:rsid w:val="00461419"/>
    <w:rsid w:val="00461C0F"/>
    <w:rsid w:val="00462958"/>
    <w:rsid w:val="00462BCA"/>
    <w:rsid w:val="00463452"/>
    <w:rsid w:val="004635E3"/>
    <w:rsid w:val="004635FA"/>
    <w:rsid w:val="00463A0B"/>
    <w:rsid w:val="00463D90"/>
    <w:rsid w:val="004640A1"/>
    <w:rsid w:val="00464DE0"/>
    <w:rsid w:val="00465953"/>
    <w:rsid w:val="00465A09"/>
    <w:rsid w:val="0046634C"/>
    <w:rsid w:val="0046634F"/>
    <w:rsid w:val="00466D92"/>
    <w:rsid w:val="00467014"/>
    <w:rsid w:val="00467BDA"/>
    <w:rsid w:val="00470A6F"/>
    <w:rsid w:val="00470F74"/>
    <w:rsid w:val="00471709"/>
    <w:rsid w:val="0047185E"/>
    <w:rsid w:val="004726A2"/>
    <w:rsid w:val="00472CB7"/>
    <w:rsid w:val="00472EAF"/>
    <w:rsid w:val="00472F42"/>
    <w:rsid w:val="004732B9"/>
    <w:rsid w:val="00473743"/>
    <w:rsid w:val="00473933"/>
    <w:rsid w:val="00473949"/>
    <w:rsid w:val="004739A2"/>
    <w:rsid w:val="00473F73"/>
    <w:rsid w:val="0047415B"/>
    <w:rsid w:val="004745FF"/>
    <w:rsid w:val="00474ADF"/>
    <w:rsid w:val="00474E1F"/>
    <w:rsid w:val="0047541C"/>
    <w:rsid w:val="00475593"/>
    <w:rsid w:val="004755DF"/>
    <w:rsid w:val="00475A98"/>
    <w:rsid w:val="00475AD1"/>
    <w:rsid w:val="00475B1A"/>
    <w:rsid w:val="00476125"/>
    <w:rsid w:val="00476D2D"/>
    <w:rsid w:val="00476E4B"/>
    <w:rsid w:val="0047718E"/>
    <w:rsid w:val="00477832"/>
    <w:rsid w:val="0048049D"/>
    <w:rsid w:val="004804FD"/>
    <w:rsid w:val="004816AE"/>
    <w:rsid w:val="00481F16"/>
    <w:rsid w:val="00482195"/>
    <w:rsid w:val="00482954"/>
    <w:rsid w:val="00482E85"/>
    <w:rsid w:val="00482FDF"/>
    <w:rsid w:val="00483319"/>
    <w:rsid w:val="004836D0"/>
    <w:rsid w:val="0048389E"/>
    <w:rsid w:val="00484605"/>
    <w:rsid w:val="00484A6C"/>
    <w:rsid w:val="00484BF8"/>
    <w:rsid w:val="00485275"/>
    <w:rsid w:val="004857D1"/>
    <w:rsid w:val="00485997"/>
    <w:rsid w:val="00485BC6"/>
    <w:rsid w:val="00486435"/>
    <w:rsid w:val="00486981"/>
    <w:rsid w:val="00486A87"/>
    <w:rsid w:val="0048700E"/>
    <w:rsid w:val="004877EF"/>
    <w:rsid w:val="00487916"/>
    <w:rsid w:val="00487C9E"/>
    <w:rsid w:val="00490093"/>
    <w:rsid w:val="004900A7"/>
    <w:rsid w:val="004905DE"/>
    <w:rsid w:val="00490B57"/>
    <w:rsid w:val="00490B5E"/>
    <w:rsid w:val="00490D92"/>
    <w:rsid w:val="00491A3E"/>
    <w:rsid w:val="00491D07"/>
    <w:rsid w:val="00492089"/>
    <w:rsid w:val="0049208D"/>
    <w:rsid w:val="00492466"/>
    <w:rsid w:val="00492578"/>
    <w:rsid w:val="00493449"/>
    <w:rsid w:val="00493694"/>
    <w:rsid w:val="00494030"/>
    <w:rsid w:val="004941A9"/>
    <w:rsid w:val="00494A4B"/>
    <w:rsid w:val="00494A98"/>
    <w:rsid w:val="00494B2D"/>
    <w:rsid w:val="00494C04"/>
    <w:rsid w:val="00494C25"/>
    <w:rsid w:val="00494E1D"/>
    <w:rsid w:val="004951B9"/>
    <w:rsid w:val="00496028"/>
    <w:rsid w:val="00496106"/>
    <w:rsid w:val="004963AE"/>
    <w:rsid w:val="0049784F"/>
    <w:rsid w:val="00497B29"/>
    <w:rsid w:val="00497D63"/>
    <w:rsid w:val="00497F6D"/>
    <w:rsid w:val="004A05ED"/>
    <w:rsid w:val="004A095A"/>
    <w:rsid w:val="004A0968"/>
    <w:rsid w:val="004A0FBC"/>
    <w:rsid w:val="004A1446"/>
    <w:rsid w:val="004A1545"/>
    <w:rsid w:val="004A16AE"/>
    <w:rsid w:val="004A1958"/>
    <w:rsid w:val="004A19A9"/>
    <w:rsid w:val="004A2071"/>
    <w:rsid w:val="004A32A5"/>
    <w:rsid w:val="004A39B6"/>
    <w:rsid w:val="004A43DD"/>
    <w:rsid w:val="004A46C8"/>
    <w:rsid w:val="004A5702"/>
    <w:rsid w:val="004A5D6F"/>
    <w:rsid w:val="004A64E1"/>
    <w:rsid w:val="004A6573"/>
    <w:rsid w:val="004A675F"/>
    <w:rsid w:val="004A709E"/>
    <w:rsid w:val="004A7A45"/>
    <w:rsid w:val="004B02D5"/>
    <w:rsid w:val="004B09CB"/>
    <w:rsid w:val="004B0A4C"/>
    <w:rsid w:val="004B0B8B"/>
    <w:rsid w:val="004B0BCB"/>
    <w:rsid w:val="004B1024"/>
    <w:rsid w:val="004B1243"/>
    <w:rsid w:val="004B1820"/>
    <w:rsid w:val="004B2219"/>
    <w:rsid w:val="004B29AC"/>
    <w:rsid w:val="004B2AB1"/>
    <w:rsid w:val="004B355B"/>
    <w:rsid w:val="004B35EE"/>
    <w:rsid w:val="004B3B6B"/>
    <w:rsid w:val="004B41DE"/>
    <w:rsid w:val="004B42F2"/>
    <w:rsid w:val="004B4B31"/>
    <w:rsid w:val="004B50A2"/>
    <w:rsid w:val="004B5261"/>
    <w:rsid w:val="004B5815"/>
    <w:rsid w:val="004B59A3"/>
    <w:rsid w:val="004B5F8C"/>
    <w:rsid w:val="004B64BC"/>
    <w:rsid w:val="004B65DF"/>
    <w:rsid w:val="004B6993"/>
    <w:rsid w:val="004B74F1"/>
    <w:rsid w:val="004B76D8"/>
    <w:rsid w:val="004B7744"/>
    <w:rsid w:val="004B78EE"/>
    <w:rsid w:val="004B7B56"/>
    <w:rsid w:val="004B7BDD"/>
    <w:rsid w:val="004B7E0D"/>
    <w:rsid w:val="004B7E74"/>
    <w:rsid w:val="004B7FD7"/>
    <w:rsid w:val="004C0097"/>
    <w:rsid w:val="004C012E"/>
    <w:rsid w:val="004C0185"/>
    <w:rsid w:val="004C048C"/>
    <w:rsid w:val="004C0FCF"/>
    <w:rsid w:val="004C11E4"/>
    <w:rsid w:val="004C15CF"/>
    <w:rsid w:val="004C1EFA"/>
    <w:rsid w:val="004C1F9D"/>
    <w:rsid w:val="004C2A36"/>
    <w:rsid w:val="004C2BA4"/>
    <w:rsid w:val="004C2CA1"/>
    <w:rsid w:val="004C2EE8"/>
    <w:rsid w:val="004C3168"/>
    <w:rsid w:val="004C378A"/>
    <w:rsid w:val="004C3B9C"/>
    <w:rsid w:val="004C4378"/>
    <w:rsid w:val="004C471E"/>
    <w:rsid w:val="004C4940"/>
    <w:rsid w:val="004C57FB"/>
    <w:rsid w:val="004C61D9"/>
    <w:rsid w:val="004C63A1"/>
    <w:rsid w:val="004C72F9"/>
    <w:rsid w:val="004C7610"/>
    <w:rsid w:val="004C7B6F"/>
    <w:rsid w:val="004D037A"/>
    <w:rsid w:val="004D03F0"/>
    <w:rsid w:val="004D04A8"/>
    <w:rsid w:val="004D09C6"/>
    <w:rsid w:val="004D0CA3"/>
    <w:rsid w:val="004D1BC0"/>
    <w:rsid w:val="004D201F"/>
    <w:rsid w:val="004D21A5"/>
    <w:rsid w:val="004D22D9"/>
    <w:rsid w:val="004D22E4"/>
    <w:rsid w:val="004D2426"/>
    <w:rsid w:val="004D25B0"/>
    <w:rsid w:val="004D25DA"/>
    <w:rsid w:val="004D295C"/>
    <w:rsid w:val="004D2CF5"/>
    <w:rsid w:val="004D38BE"/>
    <w:rsid w:val="004D39A7"/>
    <w:rsid w:val="004D3B71"/>
    <w:rsid w:val="004D3E17"/>
    <w:rsid w:val="004D4442"/>
    <w:rsid w:val="004D4557"/>
    <w:rsid w:val="004D4604"/>
    <w:rsid w:val="004D495B"/>
    <w:rsid w:val="004D4AA9"/>
    <w:rsid w:val="004D4E9D"/>
    <w:rsid w:val="004D50A7"/>
    <w:rsid w:val="004D601F"/>
    <w:rsid w:val="004D6B55"/>
    <w:rsid w:val="004D7296"/>
    <w:rsid w:val="004D729D"/>
    <w:rsid w:val="004D787A"/>
    <w:rsid w:val="004E185D"/>
    <w:rsid w:val="004E1A2D"/>
    <w:rsid w:val="004E1AB6"/>
    <w:rsid w:val="004E280F"/>
    <w:rsid w:val="004E2961"/>
    <w:rsid w:val="004E2DDE"/>
    <w:rsid w:val="004E3073"/>
    <w:rsid w:val="004E3DB2"/>
    <w:rsid w:val="004E3E4A"/>
    <w:rsid w:val="004E3E72"/>
    <w:rsid w:val="004E3EA5"/>
    <w:rsid w:val="004E3EDE"/>
    <w:rsid w:val="004E3F0D"/>
    <w:rsid w:val="004E41D0"/>
    <w:rsid w:val="004E4B71"/>
    <w:rsid w:val="004E4BEF"/>
    <w:rsid w:val="004E58FD"/>
    <w:rsid w:val="004E6007"/>
    <w:rsid w:val="004E633D"/>
    <w:rsid w:val="004E63FB"/>
    <w:rsid w:val="004E6AF4"/>
    <w:rsid w:val="004E704E"/>
    <w:rsid w:val="004E71E8"/>
    <w:rsid w:val="004E7765"/>
    <w:rsid w:val="004E7C88"/>
    <w:rsid w:val="004E7FAE"/>
    <w:rsid w:val="004F0626"/>
    <w:rsid w:val="004F0DBB"/>
    <w:rsid w:val="004F105F"/>
    <w:rsid w:val="004F1066"/>
    <w:rsid w:val="004F16E7"/>
    <w:rsid w:val="004F1D1D"/>
    <w:rsid w:val="004F1DAF"/>
    <w:rsid w:val="004F2660"/>
    <w:rsid w:val="004F292A"/>
    <w:rsid w:val="004F2977"/>
    <w:rsid w:val="004F2CE6"/>
    <w:rsid w:val="004F2FC3"/>
    <w:rsid w:val="004F3040"/>
    <w:rsid w:val="004F3205"/>
    <w:rsid w:val="004F320D"/>
    <w:rsid w:val="004F4146"/>
    <w:rsid w:val="004F490B"/>
    <w:rsid w:val="004F494D"/>
    <w:rsid w:val="004F4991"/>
    <w:rsid w:val="004F5236"/>
    <w:rsid w:val="004F5271"/>
    <w:rsid w:val="004F55E9"/>
    <w:rsid w:val="004F5A1B"/>
    <w:rsid w:val="004F5A5B"/>
    <w:rsid w:val="004F6657"/>
    <w:rsid w:val="004F6DF4"/>
    <w:rsid w:val="004F71DB"/>
    <w:rsid w:val="004F7547"/>
    <w:rsid w:val="004F77BD"/>
    <w:rsid w:val="004F7CAB"/>
    <w:rsid w:val="00500003"/>
    <w:rsid w:val="00500215"/>
    <w:rsid w:val="00500EAE"/>
    <w:rsid w:val="00501255"/>
    <w:rsid w:val="00501384"/>
    <w:rsid w:val="00501791"/>
    <w:rsid w:val="00501B16"/>
    <w:rsid w:val="00502668"/>
    <w:rsid w:val="00502F93"/>
    <w:rsid w:val="00502FAB"/>
    <w:rsid w:val="005032F3"/>
    <w:rsid w:val="00503509"/>
    <w:rsid w:val="005038E2"/>
    <w:rsid w:val="00503D1D"/>
    <w:rsid w:val="00503F5C"/>
    <w:rsid w:val="0050441E"/>
    <w:rsid w:val="00504420"/>
    <w:rsid w:val="00504A30"/>
    <w:rsid w:val="00504F2A"/>
    <w:rsid w:val="00504F5F"/>
    <w:rsid w:val="00505AA3"/>
    <w:rsid w:val="00505B18"/>
    <w:rsid w:val="00506682"/>
    <w:rsid w:val="005068EA"/>
    <w:rsid w:val="00506A46"/>
    <w:rsid w:val="00507160"/>
    <w:rsid w:val="0050757C"/>
    <w:rsid w:val="00507703"/>
    <w:rsid w:val="0050773B"/>
    <w:rsid w:val="00507DDA"/>
    <w:rsid w:val="00507DFB"/>
    <w:rsid w:val="00507F89"/>
    <w:rsid w:val="00510F1E"/>
    <w:rsid w:val="00511BA4"/>
    <w:rsid w:val="00511E87"/>
    <w:rsid w:val="0051258B"/>
    <w:rsid w:val="0051287B"/>
    <w:rsid w:val="00512C1C"/>
    <w:rsid w:val="00512C27"/>
    <w:rsid w:val="00512CE7"/>
    <w:rsid w:val="00512EAD"/>
    <w:rsid w:val="005130DE"/>
    <w:rsid w:val="00513267"/>
    <w:rsid w:val="00513798"/>
    <w:rsid w:val="00513C75"/>
    <w:rsid w:val="00513D31"/>
    <w:rsid w:val="0051446B"/>
    <w:rsid w:val="00514797"/>
    <w:rsid w:val="00514820"/>
    <w:rsid w:val="00514C5F"/>
    <w:rsid w:val="00514E18"/>
    <w:rsid w:val="00515108"/>
    <w:rsid w:val="00515200"/>
    <w:rsid w:val="0051580E"/>
    <w:rsid w:val="0051602D"/>
    <w:rsid w:val="00516527"/>
    <w:rsid w:val="00516874"/>
    <w:rsid w:val="0051703E"/>
    <w:rsid w:val="005175DA"/>
    <w:rsid w:val="00517632"/>
    <w:rsid w:val="00517B5C"/>
    <w:rsid w:val="00517B78"/>
    <w:rsid w:val="00520AFE"/>
    <w:rsid w:val="00521767"/>
    <w:rsid w:val="00521D87"/>
    <w:rsid w:val="00521EBA"/>
    <w:rsid w:val="00522D44"/>
    <w:rsid w:val="00523005"/>
    <w:rsid w:val="005230B9"/>
    <w:rsid w:val="00523170"/>
    <w:rsid w:val="005233DE"/>
    <w:rsid w:val="005234C9"/>
    <w:rsid w:val="0052357A"/>
    <w:rsid w:val="00523A83"/>
    <w:rsid w:val="00523AF3"/>
    <w:rsid w:val="00523C83"/>
    <w:rsid w:val="00523C9E"/>
    <w:rsid w:val="00523CCE"/>
    <w:rsid w:val="00523D32"/>
    <w:rsid w:val="00523EE1"/>
    <w:rsid w:val="00524625"/>
    <w:rsid w:val="00524E4B"/>
    <w:rsid w:val="0052537C"/>
    <w:rsid w:val="0052561D"/>
    <w:rsid w:val="0052563F"/>
    <w:rsid w:val="005256C4"/>
    <w:rsid w:val="00526A61"/>
    <w:rsid w:val="00526A95"/>
    <w:rsid w:val="00527831"/>
    <w:rsid w:val="00527845"/>
    <w:rsid w:val="00527ABA"/>
    <w:rsid w:val="00530894"/>
    <w:rsid w:val="005308FC"/>
    <w:rsid w:val="00531053"/>
    <w:rsid w:val="0053184B"/>
    <w:rsid w:val="005319D4"/>
    <w:rsid w:val="00531AF9"/>
    <w:rsid w:val="00531EC7"/>
    <w:rsid w:val="00532172"/>
    <w:rsid w:val="0053272C"/>
    <w:rsid w:val="0053286E"/>
    <w:rsid w:val="00532E6D"/>
    <w:rsid w:val="00532E8C"/>
    <w:rsid w:val="005332D3"/>
    <w:rsid w:val="00533398"/>
    <w:rsid w:val="005340E3"/>
    <w:rsid w:val="00534175"/>
    <w:rsid w:val="0053447F"/>
    <w:rsid w:val="0053455C"/>
    <w:rsid w:val="00534828"/>
    <w:rsid w:val="00534D81"/>
    <w:rsid w:val="00534DC9"/>
    <w:rsid w:val="005356C7"/>
    <w:rsid w:val="005358A6"/>
    <w:rsid w:val="005362DE"/>
    <w:rsid w:val="00536783"/>
    <w:rsid w:val="00536822"/>
    <w:rsid w:val="005368BD"/>
    <w:rsid w:val="00536BDC"/>
    <w:rsid w:val="005370FB"/>
    <w:rsid w:val="00537ADD"/>
    <w:rsid w:val="00537D0E"/>
    <w:rsid w:val="00540221"/>
    <w:rsid w:val="00540271"/>
    <w:rsid w:val="005407D8"/>
    <w:rsid w:val="00540A03"/>
    <w:rsid w:val="00540BCC"/>
    <w:rsid w:val="005410D0"/>
    <w:rsid w:val="00541614"/>
    <w:rsid w:val="00542233"/>
    <w:rsid w:val="00542A73"/>
    <w:rsid w:val="00542F3D"/>
    <w:rsid w:val="005432FC"/>
    <w:rsid w:val="005433FA"/>
    <w:rsid w:val="00543933"/>
    <w:rsid w:val="0054393B"/>
    <w:rsid w:val="00543A02"/>
    <w:rsid w:val="00544055"/>
    <w:rsid w:val="005440E1"/>
    <w:rsid w:val="0054429D"/>
    <w:rsid w:val="00544811"/>
    <w:rsid w:val="00545290"/>
    <w:rsid w:val="00545B24"/>
    <w:rsid w:val="0054667D"/>
    <w:rsid w:val="00546950"/>
    <w:rsid w:val="00547043"/>
    <w:rsid w:val="005473E2"/>
    <w:rsid w:val="00547749"/>
    <w:rsid w:val="005477A8"/>
    <w:rsid w:val="00547A11"/>
    <w:rsid w:val="005508ED"/>
    <w:rsid w:val="005518A5"/>
    <w:rsid w:val="005520D9"/>
    <w:rsid w:val="0055243D"/>
    <w:rsid w:val="00552C72"/>
    <w:rsid w:val="00553000"/>
    <w:rsid w:val="00553874"/>
    <w:rsid w:val="0055458F"/>
    <w:rsid w:val="00554D8B"/>
    <w:rsid w:val="00554E2B"/>
    <w:rsid w:val="005550E2"/>
    <w:rsid w:val="0055586B"/>
    <w:rsid w:val="005558AA"/>
    <w:rsid w:val="00555964"/>
    <w:rsid w:val="00556031"/>
    <w:rsid w:val="00556772"/>
    <w:rsid w:val="005578B4"/>
    <w:rsid w:val="00557D8E"/>
    <w:rsid w:val="00557FBF"/>
    <w:rsid w:val="005609EF"/>
    <w:rsid w:val="0056114B"/>
    <w:rsid w:val="005611CC"/>
    <w:rsid w:val="0056129A"/>
    <w:rsid w:val="0056152A"/>
    <w:rsid w:val="0056206D"/>
    <w:rsid w:val="0056236D"/>
    <w:rsid w:val="005623D4"/>
    <w:rsid w:val="005626BC"/>
    <w:rsid w:val="00562759"/>
    <w:rsid w:val="00562A4D"/>
    <w:rsid w:val="00562B67"/>
    <w:rsid w:val="00562D09"/>
    <w:rsid w:val="005630D5"/>
    <w:rsid w:val="005634C2"/>
    <w:rsid w:val="00563C4A"/>
    <w:rsid w:val="00563DD8"/>
    <w:rsid w:val="005652F5"/>
    <w:rsid w:val="0056562B"/>
    <w:rsid w:val="005656CD"/>
    <w:rsid w:val="00566655"/>
    <w:rsid w:val="00566671"/>
    <w:rsid w:val="005667D6"/>
    <w:rsid w:val="005667EB"/>
    <w:rsid w:val="0056692A"/>
    <w:rsid w:val="00567E60"/>
    <w:rsid w:val="00570B83"/>
    <w:rsid w:val="00570C66"/>
    <w:rsid w:val="005711B4"/>
    <w:rsid w:val="00571BFF"/>
    <w:rsid w:val="00571FEA"/>
    <w:rsid w:val="00572069"/>
    <w:rsid w:val="0057212E"/>
    <w:rsid w:val="0057300E"/>
    <w:rsid w:val="005730DD"/>
    <w:rsid w:val="00573726"/>
    <w:rsid w:val="00573BC9"/>
    <w:rsid w:val="00574152"/>
    <w:rsid w:val="005742E2"/>
    <w:rsid w:val="00574542"/>
    <w:rsid w:val="0057460C"/>
    <w:rsid w:val="00574881"/>
    <w:rsid w:val="00575101"/>
    <w:rsid w:val="00575177"/>
    <w:rsid w:val="00575B91"/>
    <w:rsid w:val="00575EA9"/>
    <w:rsid w:val="005760FB"/>
    <w:rsid w:val="005764E0"/>
    <w:rsid w:val="0057655C"/>
    <w:rsid w:val="00576E3D"/>
    <w:rsid w:val="005770F9"/>
    <w:rsid w:val="0057760C"/>
    <w:rsid w:val="0058001D"/>
    <w:rsid w:val="005803AB"/>
    <w:rsid w:val="0058048D"/>
    <w:rsid w:val="005805FA"/>
    <w:rsid w:val="005807C5"/>
    <w:rsid w:val="00580BBC"/>
    <w:rsid w:val="00580D91"/>
    <w:rsid w:val="00580E60"/>
    <w:rsid w:val="00581088"/>
    <w:rsid w:val="00581134"/>
    <w:rsid w:val="005815EC"/>
    <w:rsid w:val="00581A5C"/>
    <w:rsid w:val="00581A76"/>
    <w:rsid w:val="00581B14"/>
    <w:rsid w:val="005823C8"/>
    <w:rsid w:val="00582503"/>
    <w:rsid w:val="005825AF"/>
    <w:rsid w:val="00582A00"/>
    <w:rsid w:val="00582C8A"/>
    <w:rsid w:val="0058301F"/>
    <w:rsid w:val="005830BE"/>
    <w:rsid w:val="005833D1"/>
    <w:rsid w:val="00583836"/>
    <w:rsid w:val="005838E6"/>
    <w:rsid w:val="005839C3"/>
    <w:rsid w:val="00583A24"/>
    <w:rsid w:val="00583D1A"/>
    <w:rsid w:val="00583FED"/>
    <w:rsid w:val="005840A1"/>
    <w:rsid w:val="0058420D"/>
    <w:rsid w:val="005848F8"/>
    <w:rsid w:val="00585336"/>
    <w:rsid w:val="00585658"/>
    <w:rsid w:val="00585661"/>
    <w:rsid w:val="0058597E"/>
    <w:rsid w:val="00585C5F"/>
    <w:rsid w:val="00585C8C"/>
    <w:rsid w:val="005860DD"/>
    <w:rsid w:val="00586628"/>
    <w:rsid w:val="0058674F"/>
    <w:rsid w:val="0058692D"/>
    <w:rsid w:val="00587217"/>
    <w:rsid w:val="005874C7"/>
    <w:rsid w:val="00587662"/>
    <w:rsid w:val="00587B9D"/>
    <w:rsid w:val="00590283"/>
    <w:rsid w:val="0059032E"/>
    <w:rsid w:val="0059051E"/>
    <w:rsid w:val="005909CC"/>
    <w:rsid w:val="00590A19"/>
    <w:rsid w:val="0059106B"/>
    <w:rsid w:val="00591652"/>
    <w:rsid w:val="0059199B"/>
    <w:rsid w:val="00592390"/>
    <w:rsid w:val="00592DC2"/>
    <w:rsid w:val="005937DF"/>
    <w:rsid w:val="00593AB8"/>
    <w:rsid w:val="00593C82"/>
    <w:rsid w:val="0059465E"/>
    <w:rsid w:val="00594DD6"/>
    <w:rsid w:val="00595051"/>
    <w:rsid w:val="00595095"/>
    <w:rsid w:val="00595171"/>
    <w:rsid w:val="00595626"/>
    <w:rsid w:val="00595B5C"/>
    <w:rsid w:val="005961E4"/>
    <w:rsid w:val="00596B4E"/>
    <w:rsid w:val="00596DA1"/>
    <w:rsid w:val="005972C2"/>
    <w:rsid w:val="00597A47"/>
    <w:rsid w:val="00597F08"/>
    <w:rsid w:val="005A0156"/>
    <w:rsid w:val="005A082C"/>
    <w:rsid w:val="005A09D0"/>
    <w:rsid w:val="005A0E21"/>
    <w:rsid w:val="005A1036"/>
    <w:rsid w:val="005A1231"/>
    <w:rsid w:val="005A12FA"/>
    <w:rsid w:val="005A1709"/>
    <w:rsid w:val="005A184C"/>
    <w:rsid w:val="005A1A3E"/>
    <w:rsid w:val="005A1DE2"/>
    <w:rsid w:val="005A22E6"/>
    <w:rsid w:val="005A2404"/>
    <w:rsid w:val="005A24E4"/>
    <w:rsid w:val="005A2731"/>
    <w:rsid w:val="005A2795"/>
    <w:rsid w:val="005A2823"/>
    <w:rsid w:val="005A2B61"/>
    <w:rsid w:val="005A2C9E"/>
    <w:rsid w:val="005A2DB8"/>
    <w:rsid w:val="005A2DDF"/>
    <w:rsid w:val="005A2F95"/>
    <w:rsid w:val="005A3188"/>
    <w:rsid w:val="005A3D81"/>
    <w:rsid w:val="005A3F56"/>
    <w:rsid w:val="005A499E"/>
    <w:rsid w:val="005A4AE9"/>
    <w:rsid w:val="005A4F43"/>
    <w:rsid w:val="005A52E1"/>
    <w:rsid w:val="005A5DC8"/>
    <w:rsid w:val="005A66A3"/>
    <w:rsid w:val="005A730F"/>
    <w:rsid w:val="005A73F8"/>
    <w:rsid w:val="005A79C4"/>
    <w:rsid w:val="005B07A6"/>
    <w:rsid w:val="005B0EE3"/>
    <w:rsid w:val="005B10D1"/>
    <w:rsid w:val="005B13C0"/>
    <w:rsid w:val="005B1A9C"/>
    <w:rsid w:val="005B1E4D"/>
    <w:rsid w:val="005B20B8"/>
    <w:rsid w:val="005B2155"/>
    <w:rsid w:val="005B216D"/>
    <w:rsid w:val="005B250A"/>
    <w:rsid w:val="005B3139"/>
    <w:rsid w:val="005B33FC"/>
    <w:rsid w:val="005B37E0"/>
    <w:rsid w:val="005B3B49"/>
    <w:rsid w:val="005B3BD7"/>
    <w:rsid w:val="005B3D28"/>
    <w:rsid w:val="005B3DE4"/>
    <w:rsid w:val="005B4A48"/>
    <w:rsid w:val="005B4D99"/>
    <w:rsid w:val="005B4F41"/>
    <w:rsid w:val="005B4F8D"/>
    <w:rsid w:val="005B51C6"/>
    <w:rsid w:val="005B5236"/>
    <w:rsid w:val="005B525D"/>
    <w:rsid w:val="005B574F"/>
    <w:rsid w:val="005B5C58"/>
    <w:rsid w:val="005B5D7B"/>
    <w:rsid w:val="005B5ED0"/>
    <w:rsid w:val="005B6371"/>
    <w:rsid w:val="005B6697"/>
    <w:rsid w:val="005B6864"/>
    <w:rsid w:val="005B6CB3"/>
    <w:rsid w:val="005B700F"/>
    <w:rsid w:val="005B702B"/>
    <w:rsid w:val="005B783F"/>
    <w:rsid w:val="005B7E41"/>
    <w:rsid w:val="005C03A6"/>
    <w:rsid w:val="005C0746"/>
    <w:rsid w:val="005C0B1C"/>
    <w:rsid w:val="005C160B"/>
    <w:rsid w:val="005C1610"/>
    <w:rsid w:val="005C1731"/>
    <w:rsid w:val="005C204F"/>
    <w:rsid w:val="005C2B69"/>
    <w:rsid w:val="005C2F5E"/>
    <w:rsid w:val="005C386A"/>
    <w:rsid w:val="005C3A79"/>
    <w:rsid w:val="005C3B54"/>
    <w:rsid w:val="005C3B6B"/>
    <w:rsid w:val="005C3CA1"/>
    <w:rsid w:val="005C3E9C"/>
    <w:rsid w:val="005C4816"/>
    <w:rsid w:val="005C498A"/>
    <w:rsid w:val="005C4ABC"/>
    <w:rsid w:val="005C4FF2"/>
    <w:rsid w:val="005C4FFA"/>
    <w:rsid w:val="005C5312"/>
    <w:rsid w:val="005C5C9E"/>
    <w:rsid w:val="005C5FB8"/>
    <w:rsid w:val="005C610E"/>
    <w:rsid w:val="005C6412"/>
    <w:rsid w:val="005C7781"/>
    <w:rsid w:val="005C7E31"/>
    <w:rsid w:val="005D0002"/>
    <w:rsid w:val="005D04FD"/>
    <w:rsid w:val="005D09CF"/>
    <w:rsid w:val="005D0A27"/>
    <w:rsid w:val="005D0D60"/>
    <w:rsid w:val="005D0E22"/>
    <w:rsid w:val="005D1095"/>
    <w:rsid w:val="005D1198"/>
    <w:rsid w:val="005D1AEA"/>
    <w:rsid w:val="005D1ED1"/>
    <w:rsid w:val="005D306E"/>
    <w:rsid w:val="005D37BF"/>
    <w:rsid w:val="005D38E1"/>
    <w:rsid w:val="005D40DE"/>
    <w:rsid w:val="005D423E"/>
    <w:rsid w:val="005D47B5"/>
    <w:rsid w:val="005D4E5E"/>
    <w:rsid w:val="005D5052"/>
    <w:rsid w:val="005D5061"/>
    <w:rsid w:val="005D54B3"/>
    <w:rsid w:val="005D5788"/>
    <w:rsid w:val="005D5D45"/>
    <w:rsid w:val="005D5F7A"/>
    <w:rsid w:val="005D60B3"/>
    <w:rsid w:val="005D69E0"/>
    <w:rsid w:val="005D6C15"/>
    <w:rsid w:val="005D6D0D"/>
    <w:rsid w:val="005D7444"/>
    <w:rsid w:val="005D788C"/>
    <w:rsid w:val="005D7D74"/>
    <w:rsid w:val="005E03DC"/>
    <w:rsid w:val="005E0458"/>
    <w:rsid w:val="005E0C22"/>
    <w:rsid w:val="005E0E22"/>
    <w:rsid w:val="005E1A6D"/>
    <w:rsid w:val="005E1BC2"/>
    <w:rsid w:val="005E271B"/>
    <w:rsid w:val="005E2E0E"/>
    <w:rsid w:val="005E30DE"/>
    <w:rsid w:val="005E3ABC"/>
    <w:rsid w:val="005E3D6D"/>
    <w:rsid w:val="005E40EA"/>
    <w:rsid w:val="005E465B"/>
    <w:rsid w:val="005E49D7"/>
    <w:rsid w:val="005E4A18"/>
    <w:rsid w:val="005E4C48"/>
    <w:rsid w:val="005E4C6F"/>
    <w:rsid w:val="005E4E0C"/>
    <w:rsid w:val="005E4ECF"/>
    <w:rsid w:val="005E4FB1"/>
    <w:rsid w:val="005E51A3"/>
    <w:rsid w:val="005E5424"/>
    <w:rsid w:val="005E5668"/>
    <w:rsid w:val="005E575E"/>
    <w:rsid w:val="005E57B3"/>
    <w:rsid w:val="005E582A"/>
    <w:rsid w:val="005E647B"/>
    <w:rsid w:val="005E6847"/>
    <w:rsid w:val="005E6DCD"/>
    <w:rsid w:val="005E6DF2"/>
    <w:rsid w:val="005E75C0"/>
    <w:rsid w:val="005E7D4B"/>
    <w:rsid w:val="005E7E40"/>
    <w:rsid w:val="005E855A"/>
    <w:rsid w:val="005F0B2F"/>
    <w:rsid w:val="005F0C24"/>
    <w:rsid w:val="005F117E"/>
    <w:rsid w:val="005F19BE"/>
    <w:rsid w:val="005F1A1C"/>
    <w:rsid w:val="005F2002"/>
    <w:rsid w:val="005F2344"/>
    <w:rsid w:val="005F28D7"/>
    <w:rsid w:val="005F2B51"/>
    <w:rsid w:val="005F3247"/>
    <w:rsid w:val="005F336C"/>
    <w:rsid w:val="005F40DA"/>
    <w:rsid w:val="005F4625"/>
    <w:rsid w:val="005F4ECE"/>
    <w:rsid w:val="005F5A9C"/>
    <w:rsid w:val="005F5AB4"/>
    <w:rsid w:val="005F5BC0"/>
    <w:rsid w:val="005F5D04"/>
    <w:rsid w:val="005F632C"/>
    <w:rsid w:val="005F6361"/>
    <w:rsid w:val="005F63EE"/>
    <w:rsid w:val="005F6A13"/>
    <w:rsid w:val="005F6D7D"/>
    <w:rsid w:val="005F75F3"/>
    <w:rsid w:val="005F7E6A"/>
    <w:rsid w:val="00600588"/>
    <w:rsid w:val="00600921"/>
    <w:rsid w:val="00600DDF"/>
    <w:rsid w:val="0060103E"/>
    <w:rsid w:val="0060133D"/>
    <w:rsid w:val="0060139C"/>
    <w:rsid w:val="00601C10"/>
    <w:rsid w:val="00601D9E"/>
    <w:rsid w:val="006024CC"/>
    <w:rsid w:val="006024D2"/>
    <w:rsid w:val="0060298A"/>
    <w:rsid w:val="006029B4"/>
    <w:rsid w:val="00602A40"/>
    <w:rsid w:val="00603500"/>
    <w:rsid w:val="006038BA"/>
    <w:rsid w:val="00603929"/>
    <w:rsid w:val="006040F8"/>
    <w:rsid w:val="006045A5"/>
    <w:rsid w:val="006046A7"/>
    <w:rsid w:val="00604BB9"/>
    <w:rsid w:val="00604D46"/>
    <w:rsid w:val="00605B42"/>
    <w:rsid w:val="00605B6B"/>
    <w:rsid w:val="00606038"/>
    <w:rsid w:val="00606345"/>
    <w:rsid w:val="006066DE"/>
    <w:rsid w:val="0060678E"/>
    <w:rsid w:val="00606C35"/>
    <w:rsid w:val="00607160"/>
    <w:rsid w:val="006074A4"/>
    <w:rsid w:val="0060777C"/>
    <w:rsid w:val="0061035E"/>
    <w:rsid w:val="00610AD7"/>
    <w:rsid w:val="006119B1"/>
    <w:rsid w:val="00611A75"/>
    <w:rsid w:val="00611AC2"/>
    <w:rsid w:val="00611C52"/>
    <w:rsid w:val="006120C1"/>
    <w:rsid w:val="00612357"/>
    <w:rsid w:val="00612A16"/>
    <w:rsid w:val="00612BD7"/>
    <w:rsid w:val="006130AB"/>
    <w:rsid w:val="006134BE"/>
    <w:rsid w:val="00613918"/>
    <w:rsid w:val="00613B28"/>
    <w:rsid w:val="00613D66"/>
    <w:rsid w:val="00614576"/>
    <w:rsid w:val="0061485E"/>
    <w:rsid w:val="00614CB7"/>
    <w:rsid w:val="0061521A"/>
    <w:rsid w:val="006157B9"/>
    <w:rsid w:val="00615D8C"/>
    <w:rsid w:val="0061660B"/>
    <w:rsid w:val="00616A1E"/>
    <w:rsid w:val="00616B55"/>
    <w:rsid w:val="00616D4E"/>
    <w:rsid w:val="00616FE3"/>
    <w:rsid w:val="00617395"/>
    <w:rsid w:val="00617847"/>
    <w:rsid w:val="00617C64"/>
    <w:rsid w:val="00617C75"/>
    <w:rsid w:val="00617FA5"/>
    <w:rsid w:val="00620CAF"/>
    <w:rsid w:val="006212C9"/>
    <w:rsid w:val="0062154A"/>
    <w:rsid w:val="00621667"/>
    <w:rsid w:val="0062178A"/>
    <w:rsid w:val="006218DB"/>
    <w:rsid w:val="00621DE5"/>
    <w:rsid w:val="006222CA"/>
    <w:rsid w:val="0062239C"/>
    <w:rsid w:val="0062287E"/>
    <w:rsid w:val="006229D2"/>
    <w:rsid w:val="00623788"/>
    <w:rsid w:val="00623B7C"/>
    <w:rsid w:val="00623ECD"/>
    <w:rsid w:val="00624701"/>
    <w:rsid w:val="00624F73"/>
    <w:rsid w:val="0062531C"/>
    <w:rsid w:val="006279DB"/>
    <w:rsid w:val="00627A2A"/>
    <w:rsid w:val="00627B50"/>
    <w:rsid w:val="00627B9D"/>
    <w:rsid w:val="00627CF7"/>
    <w:rsid w:val="00630268"/>
    <w:rsid w:val="0063067E"/>
    <w:rsid w:val="00630682"/>
    <w:rsid w:val="006310F9"/>
    <w:rsid w:val="0063117A"/>
    <w:rsid w:val="00631298"/>
    <w:rsid w:val="0063152E"/>
    <w:rsid w:val="006316D5"/>
    <w:rsid w:val="00631C1E"/>
    <w:rsid w:val="00631C43"/>
    <w:rsid w:val="0063212E"/>
    <w:rsid w:val="0063224C"/>
    <w:rsid w:val="00632829"/>
    <w:rsid w:val="00632867"/>
    <w:rsid w:val="00632B65"/>
    <w:rsid w:val="00632C8A"/>
    <w:rsid w:val="00632D42"/>
    <w:rsid w:val="00632F09"/>
    <w:rsid w:val="0063375B"/>
    <w:rsid w:val="00633786"/>
    <w:rsid w:val="00633A38"/>
    <w:rsid w:val="00634598"/>
    <w:rsid w:val="00634CB9"/>
    <w:rsid w:val="00635566"/>
    <w:rsid w:val="006357A2"/>
    <w:rsid w:val="006364C9"/>
    <w:rsid w:val="0063689D"/>
    <w:rsid w:val="00636BEF"/>
    <w:rsid w:val="00636C5D"/>
    <w:rsid w:val="00636D63"/>
    <w:rsid w:val="006371F6"/>
    <w:rsid w:val="00637334"/>
    <w:rsid w:val="006375C4"/>
    <w:rsid w:val="006376B1"/>
    <w:rsid w:val="0064058C"/>
    <w:rsid w:val="00640DC1"/>
    <w:rsid w:val="006418DC"/>
    <w:rsid w:val="0064321B"/>
    <w:rsid w:val="0064326D"/>
    <w:rsid w:val="00643906"/>
    <w:rsid w:val="00643F47"/>
    <w:rsid w:val="006444AE"/>
    <w:rsid w:val="00644562"/>
    <w:rsid w:val="0064490C"/>
    <w:rsid w:val="0064531F"/>
    <w:rsid w:val="0064580B"/>
    <w:rsid w:val="00645B25"/>
    <w:rsid w:val="00645BCC"/>
    <w:rsid w:val="00645C50"/>
    <w:rsid w:val="0064648E"/>
    <w:rsid w:val="00646573"/>
    <w:rsid w:val="0064720C"/>
    <w:rsid w:val="006472A5"/>
    <w:rsid w:val="00647373"/>
    <w:rsid w:val="006503FA"/>
    <w:rsid w:val="00650530"/>
    <w:rsid w:val="006508FF"/>
    <w:rsid w:val="00650DCB"/>
    <w:rsid w:val="00651DDD"/>
    <w:rsid w:val="00651EE6"/>
    <w:rsid w:val="00652C6A"/>
    <w:rsid w:val="00652C7D"/>
    <w:rsid w:val="00652E8F"/>
    <w:rsid w:val="00652EEA"/>
    <w:rsid w:val="00653949"/>
    <w:rsid w:val="00653B83"/>
    <w:rsid w:val="00653C42"/>
    <w:rsid w:val="00653CE4"/>
    <w:rsid w:val="0065442A"/>
    <w:rsid w:val="00654B33"/>
    <w:rsid w:val="00655785"/>
    <w:rsid w:val="00655A2E"/>
    <w:rsid w:val="00655F7B"/>
    <w:rsid w:val="0065608F"/>
    <w:rsid w:val="00656885"/>
    <w:rsid w:val="00656A3E"/>
    <w:rsid w:val="00656BFC"/>
    <w:rsid w:val="00656E21"/>
    <w:rsid w:val="00656E3B"/>
    <w:rsid w:val="00657076"/>
    <w:rsid w:val="0065710C"/>
    <w:rsid w:val="00657727"/>
    <w:rsid w:val="00657759"/>
    <w:rsid w:val="006604D1"/>
    <w:rsid w:val="00660F39"/>
    <w:rsid w:val="00660FB1"/>
    <w:rsid w:val="006611EB"/>
    <w:rsid w:val="00661C4B"/>
    <w:rsid w:val="00662121"/>
    <w:rsid w:val="006622EC"/>
    <w:rsid w:val="00662A2A"/>
    <w:rsid w:val="00662B3A"/>
    <w:rsid w:val="00662D39"/>
    <w:rsid w:val="00662DEC"/>
    <w:rsid w:val="00663042"/>
    <w:rsid w:val="0066322F"/>
    <w:rsid w:val="006633B2"/>
    <w:rsid w:val="00663649"/>
    <w:rsid w:val="00663793"/>
    <w:rsid w:val="00663D86"/>
    <w:rsid w:val="0066488A"/>
    <w:rsid w:val="0066523F"/>
    <w:rsid w:val="00665866"/>
    <w:rsid w:val="0066589C"/>
    <w:rsid w:val="006658F1"/>
    <w:rsid w:val="0066599F"/>
    <w:rsid w:val="00665CBD"/>
    <w:rsid w:val="00665F30"/>
    <w:rsid w:val="00665F42"/>
    <w:rsid w:val="00666172"/>
    <w:rsid w:val="00666BD0"/>
    <w:rsid w:val="00666E03"/>
    <w:rsid w:val="0066727E"/>
    <w:rsid w:val="00667452"/>
    <w:rsid w:val="0067001F"/>
    <w:rsid w:val="006708BD"/>
    <w:rsid w:val="00670ED8"/>
    <w:rsid w:val="00670F18"/>
    <w:rsid w:val="0067106C"/>
    <w:rsid w:val="00671223"/>
    <w:rsid w:val="00671621"/>
    <w:rsid w:val="00671E09"/>
    <w:rsid w:val="0067221E"/>
    <w:rsid w:val="00672CC8"/>
    <w:rsid w:val="00672DE1"/>
    <w:rsid w:val="00672F13"/>
    <w:rsid w:val="006730B6"/>
    <w:rsid w:val="00673238"/>
    <w:rsid w:val="00673406"/>
    <w:rsid w:val="00673520"/>
    <w:rsid w:val="006744B6"/>
    <w:rsid w:val="00674B12"/>
    <w:rsid w:val="00674DCB"/>
    <w:rsid w:val="00675119"/>
    <w:rsid w:val="00675C54"/>
    <w:rsid w:val="00676061"/>
    <w:rsid w:val="00676432"/>
    <w:rsid w:val="00676616"/>
    <w:rsid w:val="006766B5"/>
    <w:rsid w:val="006774DF"/>
    <w:rsid w:val="00680299"/>
    <w:rsid w:val="00680848"/>
    <w:rsid w:val="00680EED"/>
    <w:rsid w:val="00681744"/>
    <w:rsid w:val="006817E0"/>
    <w:rsid w:val="006825F4"/>
    <w:rsid w:val="006827A4"/>
    <w:rsid w:val="00682DE2"/>
    <w:rsid w:val="00682EF8"/>
    <w:rsid w:val="0068356A"/>
    <w:rsid w:val="00683CED"/>
    <w:rsid w:val="0068447A"/>
    <w:rsid w:val="00684831"/>
    <w:rsid w:val="006849AF"/>
    <w:rsid w:val="00685384"/>
    <w:rsid w:val="00685C64"/>
    <w:rsid w:val="00685FD9"/>
    <w:rsid w:val="00686097"/>
    <w:rsid w:val="00686353"/>
    <w:rsid w:val="0068636C"/>
    <w:rsid w:val="006864E2"/>
    <w:rsid w:val="00686771"/>
    <w:rsid w:val="006867A8"/>
    <w:rsid w:val="00686B0F"/>
    <w:rsid w:val="00686D0B"/>
    <w:rsid w:val="00686D7B"/>
    <w:rsid w:val="00687324"/>
    <w:rsid w:val="00687835"/>
    <w:rsid w:val="00687A80"/>
    <w:rsid w:val="00687CFA"/>
    <w:rsid w:val="00687DA1"/>
    <w:rsid w:val="0069027A"/>
    <w:rsid w:val="00690390"/>
    <w:rsid w:val="0069068C"/>
    <w:rsid w:val="00690D5B"/>
    <w:rsid w:val="00690E8E"/>
    <w:rsid w:val="006910BF"/>
    <w:rsid w:val="00691215"/>
    <w:rsid w:val="006915CD"/>
    <w:rsid w:val="00691A3E"/>
    <w:rsid w:val="00691A4E"/>
    <w:rsid w:val="00692DB6"/>
    <w:rsid w:val="00692ECE"/>
    <w:rsid w:val="006932A1"/>
    <w:rsid w:val="00694032"/>
    <w:rsid w:val="0069422D"/>
    <w:rsid w:val="006944F3"/>
    <w:rsid w:val="00694585"/>
    <w:rsid w:val="006947BC"/>
    <w:rsid w:val="00694811"/>
    <w:rsid w:val="00694964"/>
    <w:rsid w:val="00694CF1"/>
    <w:rsid w:val="00694D89"/>
    <w:rsid w:val="0069512A"/>
    <w:rsid w:val="00696133"/>
    <w:rsid w:val="00696EBB"/>
    <w:rsid w:val="00696FF7"/>
    <w:rsid w:val="00697488"/>
    <w:rsid w:val="006975B6"/>
    <w:rsid w:val="00697766"/>
    <w:rsid w:val="00697991"/>
    <w:rsid w:val="00697CFC"/>
    <w:rsid w:val="006A00E9"/>
    <w:rsid w:val="006A0CC6"/>
    <w:rsid w:val="006A17A4"/>
    <w:rsid w:val="006A1C42"/>
    <w:rsid w:val="006A2D80"/>
    <w:rsid w:val="006A3A3D"/>
    <w:rsid w:val="006A4468"/>
    <w:rsid w:val="006A47B4"/>
    <w:rsid w:val="006A52C3"/>
    <w:rsid w:val="006A5391"/>
    <w:rsid w:val="006A5420"/>
    <w:rsid w:val="006A5C0C"/>
    <w:rsid w:val="006A609B"/>
    <w:rsid w:val="006A62F9"/>
    <w:rsid w:val="006A68B5"/>
    <w:rsid w:val="006A6C12"/>
    <w:rsid w:val="006A737C"/>
    <w:rsid w:val="006A774E"/>
    <w:rsid w:val="006A777B"/>
    <w:rsid w:val="006A7BDD"/>
    <w:rsid w:val="006A7FA3"/>
    <w:rsid w:val="006B068B"/>
    <w:rsid w:val="006B081F"/>
    <w:rsid w:val="006B0E41"/>
    <w:rsid w:val="006B13B9"/>
    <w:rsid w:val="006B1A78"/>
    <w:rsid w:val="006B24C4"/>
    <w:rsid w:val="006B2C29"/>
    <w:rsid w:val="006B2CF9"/>
    <w:rsid w:val="006B2D0F"/>
    <w:rsid w:val="006B3C6B"/>
    <w:rsid w:val="006B3C8D"/>
    <w:rsid w:val="006B3F00"/>
    <w:rsid w:val="006B4668"/>
    <w:rsid w:val="006B572E"/>
    <w:rsid w:val="006B5E0B"/>
    <w:rsid w:val="006B6345"/>
    <w:rsid w:val="006B64C9"/>
    <w:rsid w:val="006B7091"/>
    <w:rsid w:val="006B72D7"/>
    <w:rsid w:val="006B76A7"/>
    <w:rsid w:val="006B7CA7"/>
    <w:rsid w:val="006C0292"/>
    <w:rsid w:val="006C052A"/>
    <w:rsid w:val="006C08A6"/>
    <w:rsid w:val="006C0ADF"/>
    <w:rsid w:val="006C0BCE"/>
    <w:rsid w:val="006C0E89"/>
    <w:rsid w:val="006C1992"/>
    <w:rsid w:val="006C1CD8"/>
    <w:rsid w:val="006C1D6F"/>
    <w:rsid w:val="006C21A1"/>
    <w:rsid w:val="006C21EA"/>
    <w:rsid w:val="006C29A2"/>
    <w:rsid w:val="006C2B3D"/>
    <w:rsid w:val="006C2E0B"/>
    <w:rsid w:val="006C37F5"/>
    <w:rsid w:val="006C39D6"/>
    <w:rsid w:val="006C3C9F"/>
    <w:rsid w:val="006C3DC1"/>
    <w:rsid w:val="006C3F69"/>
    <w:rsid w:val="006C4B34"/>
    <w:rsid w:val="006C4D81"/>
    <w:rsid w:val="006C4FAE"/>
    <w:rsid w:val="006C5388"/>
    <w:rsid w:val="006C590D"/>
    <w:rsid w:val="006C60D2"/>
    <w:rsid w:val="006C6379"/>
    <w:rsid w:val="006C7790"/>
    <w:rsid w:val="006C789B"/>
    <w:rsid w:val="006D0DA3"/>
    <w:rsid w:val="006D100A"/>
    <w:rsid w:val="006D10D0"/>
    <w:rsid w:val="006D1552"/>
    <w:rsid w:val="006D2559"/>
    <w:rsid w:val="006D3393"/>
    <w:rsid w:val="006D3A42"/>
    <w:rsid w:val="006D3F15"/>
    <w:rsid w:val="006D4003"/>
    <w:rsid w:val="006D4130"/>
    <w:rsid w:val="006D430E"/>
    <w:rsid w:val="006D44D6"/>
    <w:rsid w:val="006D44EE"/>
    <w:rsid w:val="006D4873"/>
    <w:rsid w:val="006D4967"/>
    <w:rsid w:val="006D4CAE"/>
    <w:rsid w:val="006D4DB6"/>
    <w:rsid w:val="006D4FB7"/>
    <w:rsid w:val="006D5753"/>
    <w:rsid w:val="006D5B9C"/>
    <w:rsid w:val="006D65D3"/>
    <w:rsid w:val="006D6775"/>
    <w:rsid w:val="006D6C3F"/>
    <w:rsid w:val="006D730F"/>
    <w:rsid w:val="006D739F"/>
    <w:rsid w:val="006D77D9"/>
    <w:rsid w:val="006D7947"/>
    <w:rsid w:val="006D7E64"/>
    <w:rsid w:val="006E129E"/>
    <w:rsid w:val="006E1A13"/>
    <w:rsid w:val="006E1A85"/>
    <w:rsid w:val="006E1AFE"/>
    <w:rsid w:val="006E1B88"/>
    <w:rsid w:val="006E1F48"/>
    <w:rsid w:val="006E2569"/>
    <w:rsid w:val="006E265E"/>
    <w:rsid w:val="006E282A"/>
    <w:rsid w:val="006E2C9B"/>
    <w:rsid w:val="006E3332"/>
    <w:rsid w:val="006E37B3"/>
    <w:rsid w:val="006E3B39"/>
    <w:rsid w:val="006E44E1"/>
    <w:rsid w:val="006E4FEA"/>
    <w:rsid w:val="006E5D95"/>
    <w:rsid w:val="006E5DD4"/>
    <w:rsid w:val="006E5DF0"/>
    <w:rsid w:val="006E5DF6"/>
    <w:rsid w:val="006E5F0B"/>
    <w:rsid w:val="006E614B"/>
    <w:rsid w:val="006E6408"/>
    <w:rsid w:val="006E644F"/>
    <w:rsid w:val="006E6456"/>
    <w:rsid w:val="006E6887"/>
    <w:rsid w:val="006E6951"/>
    <w:rsid w:val="006E6F33"/>
    <w:rsid w:val="006E6F55"/>
    <w:rsid w:val="006E7258"/>
    <w:rsid w:val="006E740E"/>
    <w:rsid w:val="006E7AA5"/>
    <w:rsid w:val="006E7EA7"/>
    <w:rsid w:val="006F059B"/>
    <w:rsid w:val="006F07B7"/>
    <w:rsid w:val="006F0C67"/>
    <w:rsid w:val="006F0FF3"/>
    <w:rsid w:val="006F11B5"/>
    <w:rsid w:val="006F172B"/>
    <w:rsid w:val="006F17C5"/>
    <w:rsid w:val="006F1BB2"/>
    <w:rsid w:val="006F214D"/>
    <w:rsid w:val="006F2158"/>
    <w:rsid w:val="006F2A47"/>
    <w:rsid w:val="006F2C2E"/>
    <w:rsid w:val="006F38B1"/>
    <w:rsid w:val="006F3A4B"/>
    <w:rsid w:val="006F3A5D"/>
    <w:rsid w:val="006F4007"/>
    <w:rsid w:val="006F47FC"/>
    <w:rsid w:val="006F4991"/>
    <w:rsid w:val="006F54E1"/>
    <w:rsid w:val="006F5D0E"/>
    <w:rsid w:val="006F5F92"/>
    <w:rsid w:val="006F6037"/>
    <w:rsid w:val="006F6192"/>
    <w:rsid w:val="006F641F"/>
    <w:rsid w:val="006F6960"/>
    <w:rsid w:val="006F6F71"/>
    <w:rsid w:val="006F729C"/>
    <w:rsid w:val="006F7522"/>
    <w:rsid w:val="006F7672"/>
    <w:rsid w:val="006F7D83"/>
    <w:rsid w:val="007000D5"/>
    <w:rsid w:val="00700104"/>
    <w:rsid w:val="00700B37"/>
    <w:rsid w:val="00700B3B"/>
    <w:rsid w:val="00700C27"/>
    <w:rsid w:val="00701374"/>
    <w:rsid w:val="007014B4"/>
    <w:rsid w:val="0070164E"/>
    <w:rsid w:val="00701716"/>
    <w:rsid w:val="00701BBB"/>
    <w:rsid w:val="00701F5C"/>
    <w:rsid w:val="00702267"/>
    <w:rsid w:val="00703399"/>
    <w:rsid w:val="0070445D"/>
    <w:rsid w:val="00704866"/>
    <w:rsid w:val="00704A1D"/>
    <w:rsid w:val="00704FE8"/>
    <w:rsid w:val="0070501E"/>
    <w:rsid w:val="00705408"/>
    <w:rsid w:val="00705BE1"/>
    <w:rsid w:val="00705D75"/>
    <w:rsid w:val="0070616A"/>
    <w:rsid w:val="0070626B"/>
    <w:rsid w:val="0070643E"/>
    <w:rsid w:val="00706D9E"/>
    <w:rsid w:val="00706EB7"/>
    <w:rsid w:val="00706FC4"/>
    <w:rsid w:val="0070799D"/>
    <w:rsid w:val="007079F5"/>
    <w:rsid w:val="007102D5"/>
    <w:rsid w:val="007106BE"/>
    <w:rsid w:val="00710730"/>
    <w:rsid w:val="00710A49"/>
    <w:rsid w:val="00710F62"/>
    <w:rsid w:val="007111F6"/>
    <w:rsid w:val="0071133C"/>
    <w:rsid w:val="007114AC"/>
    <w:rsid w:val="00711922"/>
    <w:rsid w:val="00712611"/>
    <w:rsid w:val="00713148"/>
    <w:rsid w:val="007132A5"/>
    <w:rsid w:val="00713BAD"/>
    <w:rsid w:val="00713DE6"/>
    <w:rsid w:val="00713EC7"/>
    <w:rsid w:val="00713EDD"/>
    <w:rsid w:val="0071406D"/>
    <w:rsid w:val="007140D6"/>
    <w:rsid w:val="007144CC"/>
    <w:rsid w:val="007147A8"/>
    <w:rsid w:val="0071488A"/>
    <w:rsid w:val="00714894"/>
    <w:rsid w:val="00714CF1"/>
    <w:rsid w:val="0071517B"/>
    <w:rsid w:val="0071578E"/>
    <w:rsid w:val="00715A7E"/>
    <w:rsid w:val="00715E1A"/>
    <w:rsid w:val="00715E31"/>
    <w:rsid w:val="00716CC5"/>
    <w:rsid w:val="00716D8B"/>
    <w:rsid w:val="00716E0C"/>
    <w:rsid w:val="00716F70"/>
    <w:rsid w:val="0071702B"/>
    <w:rsid w:val="00717098"/>
    <w:rsid w:val="0071730D"/>
    <w:rsid w:val="0071793A"/>
    <w:rsid w:val="007205CC"/>
    <w:rsid w:val="00720FDC"/>
    <w:rsid w:val="00721535"/>
    <w:rsid w:val="007219EA"/>
    <w:rsid w:val="00722107"/>
    <w:rsid w:val="00722273"/>
    <w:rsid w:val="00722928"/>
    <w:rsid w:val="0072347D"/>
    <w:rsid w:val="007238BF"/>
    <w:rsid w:val="00723AE9"/>
    <w:rsid w:val="00723B27"/>
    <w:rsid w:val="00724047"/>
    <w:rsid w:val="0072486A"/>
    <w:rsid w:val="007251A8"/>
    <w:rsid w:val="00725636"/>
    <w:rsid w:val="00726D2C"/>
    <w:rsid w:val="0072700B"/>
    <w:rsid w:val="00727137"/>
    <w:rsid w:val="00727C3D"/>
    <w:rsid w:val="00727D87"/>
    <w:rsid w:val="00727F68"/>
    <w:rsid w:val="0073036E"/>
    <w:rsid w:val="00730421"/>
    <w:rsid w:val="00730434"/>
    <w:rsid w:val="0073044F"/>
    <w:rsid w:val="007305BB"/>
    <w:rsid w:val="0073073A"/>
    <w:rsid w:val="00730769"/>
    <w:rsid w:val="00730A57"/>
    <w:rsid w:val="00731173"/>
    <w:rsid w:val="00731FA1"/>
    <w:rsid w:val="00732158"/>
    <w:rsid w:val="007324C0"/>
    <w:rsid w:val="00732BD2"/>
    <w:rsid w:val="00732D64"/>
    <w:rsid w:val="007333CF"/>
    <w:rsid w:val="00733A5E"/>
    <w:rsid w:val="00733E94"/>
    <w:rsid w:val="00734895"/>
    <w:rsid w:val="00734933"/>
    <w:rsid w:val="00734A7C"/>
    <w:rsid w:val="00734B02"/>
    <w:rsid w:val="00735014"/>
    <w:rsid w:val="007352F1"/>
    <w:rsid w:val="007361C0"/>
    <w:rsid w:val="0073677E"/>
    <w:rsid w:val="00736814"/>
    <w:rsid w:val="00737197"/>
    <w:rsid w:val="00737B91"/>
    <w:rsid w:val="007400E0"/>
    <w:rsid w:val="007408EF"/>
    <w:rsid w:val="00741155"/>
    <w:rsid w:val="0074178D"/>
    <w:rsid w:val="00741A5F"/>
    <w:rsid w:val="00741CA8"/>
    <w:rsid w:val="007420C7"/>
    <w:rsid w:val="007439E8"/>
    <w:rsid w:val="00744178"/>
    <w:rsid w:val="007441BC"/>
    <w:rsid w:val="007442CD"/>
    <w:rsid w:val="0074542B"/>
    <w:rsid w:val="0074583F"/>
    <w:rsid w:val="00745C66"/>
    <w:rsid w:val="00745E9F"/>
    <w:rsid w:val="00745EC1"/>
    <w:rsid w:val="00746256"/>
    <w:rsid w:val="0074628E"/>
    <w:rsid w:val="00746AFD"/>
    <w:rsid w:val="0074705F"/>
    <w:rsid w:val="00747263"/>
    <w:rsid w:val="00747830"/>
    <w:rsid w:val="00747985"/>
    <w:rsid w:val="0075000C"/>
    <w:rsid w:val="007501CF"/>
    <w:rsid w:val="00750962"/>
    <w:rsid w:val="00750E9E"/>
    <w:rsid w:val="00750F4F"/>
    <w:rsid w:val="00751049"/>
    <w:rsid w:val="00751106"/>
    <w:rsid w:val="0075126F"/>
    <w:rsid w:val="007513EE"/>
    <w:rsid w:val="00751AD6"/>
    <w:rsid w:val="00752189"/>
    <w:rsid w:val="00752305"/>
    <w:rsid w:val="00752637"/>
    <w:rsid w:val="00752EEF"/>
    <w:rsid w:val="007533E7"/>
    <w:rsid w:val="0075388F"/>
    <w:rsid w:val="00753F30"/>
    <w:rsid w:val="00754BE3"/>
    <w:rsid w:val="00754F63"/>
    <w:rsid w:val="00755500"/>
    <w:rsid w:val="00755B66"/>
    <w:rsid w:val="00755CA8"/>
    <w:rsid w:val="007562AF"/>
    <w:rsid w:val="00756761"/>
    <w:rsid w:val="00756A0A"/>
    <w:rsid w:val="00756FA7"/>
    <w:rsid w:val="00756FE9"/>
    <w:rsid w:val="0075700C"/>
    <w:rsid w:val="0075747C"/>
    <w:rsid w:val="0076023B"/>
    <w:rsid w:val="00760B21"/>
    <w:rsid w:val="00761510"/>
    <w:rsid w:val="00761714"/>
    <w:rsid w:val="00761820"/>
    <w:rsid w:val="00761CAA"/>
    <w:rsid w:val="00762198"/>
    <w:rsid w:val="00762C3D"/>
    <w:rsid w:val="007631AC"/>
    <w:rsid w:val="007632AF"/>
    <w:rsid w:val="00763356"/>
    <w:rsid w:val="0076351D"/>
    <w:rsid w:val="00764FB0"/>
    <w:rsid w:val="007652E8"/>
    <w:rsid w:val="0076551B"/>
    <w:rsid w:val="007656F0"/>
    <w:rsid w:val="00765A00"/>
    <w:rsid w:val="00765C82"/>
    <w:rsid w:val="00765D31"/>
    <w:rsid w:val="00765D78"/>
    <w:rsid w:val="00765E50"/>
    <w:rsid w:val="007665ED"/>
    <w:rsid w:val="00766606"/>
    <w:rsid w:val="00766B0B"/>
    <w:rsid w:val="00767F4D"/>
    <w:rsid w:val="007704D7"/>
    <w:rsid w:val="00770DB8"/>
    <w:rsid w:val="0077103A"/>
    <w:rsid w:val="00771582"/>
    <w:rsid w:val="00771A4E"/>
    <w:rsid w:val="00771F91"/>
    <w:rsid w:val="007720B6"/>
    <w:rsid w:val="00772173"/>
    <w:rsid w:val="007721A5"/>
    <w:rsid w:val="007721DC"/>
    <w:rsid w:val="007725CD"/>
    <w:rsid w:val="007727A4"/>
    <w:rsid w:val="007729B1"/>
    <w:rsid w:val="00772D72"/>
    <w:rsid w:val="00772E27"/>
    <w:rsid w:val="00772EC1"/>
    <w:rsid w:val="007737CA"/>
    <w:rsid w:val="00773EF4"/>
    <w:rsid w:val="00774A4F"/>
    <w:rsid w:val="0077590E"/>
    <w:rsid w:val="00775C47"/>
    <w:rsid w:val="00776BE5"/>
    <w:rsid w:val="00776D3D"/>
    <w:rsid w:val="007773B4"/>
    <w:rsid w:val="007775F5"/>
    <w:rsid w:val="00777843"/>
    <w:rsid w:val="00780647"/>
    <w:rsid w:val="00781016"/>
    <w:rsid w:val="007811F6"/>
    <w:rsid w:val="007812F9"/>
    <w:rsid w:val="0078132C"/>
    <w:rsid w:val="00781853"/>
    <w:rsid w:val="00782417"/>
    <w:rsid w:val="007824AB"/>
    <w:rsid w:val="00782C73"/>
    <w:rsid w:val="0078372A"/>
    <w:rsid w:val="00783E53"/>
    <w:rsid w:val="00784D79"/>
    <w:rsid w:val="00784EF0"/>
    <w:rsid w:val="00784F57"/>
    <w:rsid w:val="0078540F"/>
    <w:rsid w:val="00785AB2"/>
    <w:rsid w:val="0078650B"/>
    <w:rsid w:val="00786BEA"/>
    <w:rsid w:val="00786CC3"/>
    <w:rsid w:val="00786F01"/>
    <w:rsid w:val="00787808"/>
    <w:rsid w:val="007901EC"/>
    <w:rsid w:val="00790280"/>
    <w:rsid w:val="0079057B"/>
    <w:rsid w:val="007907CC"/>
    <w:rsid w:val="007909F3"/>
    <w:rsid w:val="00790CAA"/>
    <w:rsid w:val="00790DD4"/>
    <w:rsid w:val="00791069"/>
    <w:rsid w:val="007910CB"/>
    <w:rsid w:val="00791550"/>
    <w:rsid w:val="00792469"/>
    <w:rsid w:val="00792AA9"/>
    <w:rsid w:val="00792C7D"/>
    <w:rsid w:val="00792D58"/>
    <w:rsid w:val="0079313F"/>
    <w:rsid w:val="0079360A"/>
    <w:rsid w:val="00793986"/>
    <w:rsid w:val="00793A46"/>
    <w:rsid w:val="00793F5B"/>
    <w:rsid w:val="00793F75"/>
    <w:rsid w:val="00794298"/>
    <w:rsid w:val="0079452D"/>
    <w:rsid w:val="00794FE8"/>
    <w:rsid w:val="0079519B"/>
    <w:rsid w:val="007957CE"/>
    <w:rsid w:val="00795B00"/>
    <w:rsid w:val="00796776"/>
    <w:rsid w:val="00796EFC"/>
    <w:rsid w:val="0079756C"/>
    <w:rsid w:val="00797A32"/>
    <w:rsid w:val="007A03F9"/>
    <w:rsid w:val="007A06F5"/>
    <w:rsid w:val="007A0B5C"/>
    <w:rsid w:val="007A0F33"/>
    <w:rsid w:val="007A1402"/>
    <w:rsid w:val="007A15AA"/>
    <w:rsid w:val="007A24A3"/>
    <w:rsid w:val="007A2736"/>
    <w:rsid w:val="007A2755"/>
    <w:rsid w:val="007A2840"/>
    <w:rsid w:val="007A2E37"/>
    <w:rsid w:val="007A2F5C"/>
    <w:rsid w:val="007A3DC7"/>
    <w:rsid w:val="007A4536"/>
    <w:rsid w:val="007A47F8"/>
    <w:rsid w:val="007A48A7"/>
    <w:rsid w:val="007A48FC"/>
    <w:rsid w:val="007A4AAA"/>
    <w:rsid w:val="007A515C"/>
    <w:rsid w:val="007A53BC"/>
    <w:rsid w:val="007A581E"/>
    <w:rsid w:val="007A5DCE"/>
    <w:rsid w:val="007A5E63"/>
    <w:rsid w:val="007A61A3"/>
    <w:rsid w:val="007A63A6"/>
    <w:rsid w:val="007A63DD"/>
    <w:rsid w:val="007A66A6"/>
    <w:rsid w:val="007A686E"/>
    <w:rsid w:val="007A6E8A"/>
    <w:rsid w:val="007A6FFD"/>
    <w:rsid w:val="007A71EF"/>
    <w:rsid w:val="007A7462"/>
    <w:rsid w:val="007B064F"/>
    <w:rsid w:val="007B0A74"/>
    <w:rsid w:val="007B10C7"/>
    <w:rsid w:val="007B10D5"/>
    <w:rsid w:val="007B1AA1"/>
    <w:rsid w:val="007B2AD9"/>
    <w:rsid w:val="007B2B3A"/>
    <w:rsid w:val="007B2CA2"/>
    <w:rsid w:val="007B3222"/>
    <w:rsid w:val="007B3455"/>
    <w:rsid w:val="007B38E3"/>
    <w:rsid w:val="007B3A39"/>
    <w:rsid w:val="007B3BD5"/>
    <w:rsid w:val="007B3D1D"/>
    <w:rsid w:val="007B3D26"/>
    <w:rsid w:val="007B4D18"/>
    <w:rsid w:val="007B5FAE"/>
    <w:rsid w:val="007B603C"/>
    <w:rsid w:val="007B64A4"/>
    <w:rsid w:val="007B6807"/>
    <w:rsid w:val="007B68E4"/>
    <w:rsid w:val="007B70D4"/>
    <w:rsid w:val="007B7493"/>
    <w:rsid w:val="007B7788"/>
    <w:rsid w:val="007B79CD"/>
    <w:rsid w:val="007C006F"/>
    <w:rsid w:val="007C0667"/>
    <w:rsid w:val="007C0700"/>
    <w:rsid w:val="007C0B94"/>
    <w:rsid w:val="007C1132"/>
    <w:rsid w:val="007C183C"/>
    <w:rsid w:val="007C1B4E"/>
    <w:rsid w:val="007C1C79"/>
    <w:rsid w:val="007C1E34"/>
    <w:rsid w:val="007C240E"/>
    <w:rsid w:val="007C2C8D"/>
    <w:rsid w:val="007C2E34"/>
    <w:rsid w:val="007C3C9B"/>
    <w:rsid w:val="007C3D2A"/>
    <w:rsid w:val="007C3F89"/>
    <w:rsid w:val="007C4146"/>
    <w:rsid w:val="007C4529"/>
    <w:rsid w:val="007C4A42"/>
    <w:rsid w:val="007C4BA4"/>
    <w:rsid w:val="007C4F36"/>
    <w:rsid w:val="007C5159"/>
    <w:rsid w:val="007C533B"/>
    <w:rsid w:val="007C538C"/>
    <w:rsid w:val="007C5813"/>
    <w:rsid w:val="007C6329"/>
    <w:rsid w:val="007C6468"/>
    <w:rsid w:val="007C7208"/>
    <w:rsid w:val="007C72F1"/>
    <w:rsid w:val="007C773F"/>
    <w:rsid w:val="007C777E"/>
    <w:rsid w:val="007C7992"/>
    <w:rsid w:val="007C7AD8"/>
    <w:rsid w:val="007C7E3D"/>
    <w:rsid w:val="007D0569"/>
    <w:rsid w:val="007D05D6"/>
    <w:rsid w:val="007D0801"/>
    <w:rsid w:val="007D0842"/>
    <w:rsid w:val="007D116A"/>
    <w:rsid w:val="007D1B44"/>
    <w:rsid w:val="007D22A6"/>
    <w:rsid w:val="007D2A39"/>
    <w:rsid w:val="007D3725"/>
    <w:rsid w:val="007D4407"/>
    <w:rsid w:val="007D49CA"/>
    <w:rsid w:val="007D4B49"/>
    <w:rsid w:val="007D4C7B"/>
    <w:rsid w:val="007D4DF9"/>
    <w:rsid w:val="007D590C"/>
    <w:rsid w:val="007D5B17"/>
    <w:rsid w:val="007D65D3"/>
    <w:rsid w:val="007D7D53"/>
    <w:rsid w:val="007E05CC"/>
    <w:rsid w:val="007E0746"/>
    <w:rsid w:val="007E0A5D"/>
    <w:rsid w:val="007E0BCA"/>
    <w:rsid w:val="007E0C18"/>
    <w:rsid w:val="007E1573"/>
    <w:rsid w:val="007E15C5"/>
    <w:rsid w:val="007E1B3A"/>
    <w:rsid w:val="007E1C6A"/>
    <w:rsid w:val="007E2C35"/>
    <w:rsid w:val="007E36AB"/>
    <w:rsid w:val="007E38EA"/>
    <w:rsid w:val="007E3BE1"/>
    <w:rsid w:val="007E48BE"/>
    <w:rsid w:val="007E4A67"/>
    <w:rsid w:val="007E4B8E"/>
    <w:rsid w:val="007E5F58"/>
    <w:rsid w:val="007E6984"/>
    <w:rsid w:val="007E6BA1"/>
    <w:rsid w:val="007E6EC7"/>
    <w:rsid w:val="007E7351"/>
    <w:rsid w:val="007E78EF"/>
    <w:rsid w:val="007E79A0"/>
    <w:rsid w:val="007E7BFC"/>
    <w:rsid w:val="007F0317"/>
    <w:rsid w:val="007F0C77"/>
    <w:rsid w:val="007F136F"/>
    <w:rsid w:val="007F1AAC"/>
    <w:rsid w:val="007F1C23"/>
    <w:rsid w:val="007F21BF"/>
    <w:rsid w:val="007F25D0"/>
    <w:rsid w:val="007F3266"/>
    <w:rsid w:val="007F3818"/>
    <w:rsid w:val="007F3E99"/>
    <w:rsid w:val="007F3F2A"/>
    <w:rsid w:val="007F40FD"/>
    <w:rsid w:val="007F4664"/>
    <w:rsid w:val="007F46B8"/>
    <w:rsid w:val="007F4F0D"/>
    <w:rsid w:val="007F5373"/>
    <w:rsid w:val="007F5BD3"/>
    <w:rsid w:val="007F64FB"/>
    <w:rsid w:val="007F68BB"/>
    <w:rsid w:val="007F6BD7"/>
    <w:rsid w:val="007F6F53"/>
    <w:rsid w:val="007F7177"/>
    <w:rsid w:val="007F7350"/>
    <w:rsid w:val="007F7803"/>
    <w:rsid w:val="007F7930"/>
    <w:rsid w:val="007F7B33"/>
    <w:rsid w:val="008001AC"/>
    <w:rsid w:val="008002F6"/>
    <w:rsid w:val="008009A5"/>
    <w:rsid w:val="00800A15"/>
    <w:rsid w:val="00800CFF"/>
    <w:rsid w:val="00801151"/>
    <w:rsid w:val="008013AE"/>
    <w:rsid w:val="0080282E"/>
    <w:rsid w:val="00802B97"/>
    <w:rsid w:val="00802C62"/>
    <w:rsid w:val="00802D32"/>
    <w:rsid w:val="0080345C"/>
    <w:rsid w:val="00803900"/>
    <w:rsid w:val="008039E8"/>
    <w:rsid w:val="008041B7"/>
    <w:rsid w:val="00804210"/>
    <w:rsid w:val="0080458E"/>
    <w:rsid w:val="008051B0"/>
    <w:rsid w:val="00805A06"/>
    <w:rsid w:val="00805E9C"/>
    <w:rsid w:val="00806505"/>
    <w:rsid w:val="0080656A"/>
    <w:rsid w:val="00807077"/>
    <w:rsid w:val="008074C6"/>
    <w:rsid w:val="008078DC"/>
    <w:rsid w:val="00807B9C"/>
    <w:rsid w:val="008102EC"/>
    <w:rsid w:val="00810ACC"/>
    <w:rsid w:val="00810ADA"/>
    <w:rsid w:val="00810E93"/>
    <w:rsid w:val="00810E96"/>
    <w:rsid w:val="00810EAA"/>
    <w:rsid w:val="00810EB8"/>
    <w:rsid w:val="0081150F"/>
    <w:rsid w:val="00811D05"/>
    <w:rsid w:val="008122B8"/>
    <w:rsid w:val="00812587"/>
    <w:rsid w:val="00812852"/>
    <w:rsid w:val="00812930"/>
    <w:rsid w:val="00813484"/>
    <w:rsid w:val="008135CD"/>
    <w:rsid w:val="00813617"/>
    <w:rsid w:val="0081369D"/>
    <w:rsid w:val="00813ADF"/>
    <w:rsid w:val="00813C12"/>
    <w:rsid w:val="00814021"/>
    <w:rsid w:val="008140A0"/>
    <w:rsid w:val="008144A2"/>
    <w:rsid w:val="00814D39"/>
    <w:rsid w:val="00815676"/>
    <w:rsid w:val="0081625D"/>
    <w:rsid w:val="00816C4E"/>
    <w:rsid w:val="00816C99"/>
    <w:rsid w:val="00816ED3"/>
    <w:rsid w:val="00817D12"/>
    <w:rsid w:val="008200CC"/>
    <w:rsid w:val="00821002"/>
    <w:rsid w:val="008211FD"/>
    <w:rsid w:val="008213CF"/>
    <w:rsid w:val="00821BDA"/>
    <w:rsid w:val="008220E4"/>
    <w:rsid w:val="008222A9"/>
    <w:rsid w:val="008223C0"/>
    <w:rsid w:val="00822A31"/>
    <w:rsid w:val="00822C59"/>
    <w:rsid w:val="0082330F"/>
    <w:rsid w:val="008239AF"/>
    <w:rsid w:val="00823CEE"/>
    <w:rsid w:val="008247F3"/>
    <w:rsid w:val="00824CC3"/>
    <w:rsid w:val="00824F28"/>
    <w:rsid w:val="0082523E"/>
    <w:rsid w:val="00825667"/>
    <w:rsid w:val="00825C8C"/>
    <w:rsid w:val="0082658C"/>
    <w:rsid w:val="00826819"/>
    <w:rsid w:val="00826F42"/>
    <w:rsid w:val="00827202"/>
    <w:rsid w:val="008273D8"/>
    <w:rsid w:val="00830D52"/>
    <w:rsid w:val="00831363"/>
    <w:rsid w:val="00832E20"/>
    <w:rsid w:val="008331F6"/>
    <w:rsid w:val="008333E9"/>
    <w:rsid w:val="008333EA"/>
    <w:rsid w:val="00833683"/>
    <w:rsid w:val="0083370A"/>
    <w:rsid w:val="00833A4C"/>
    <w:rsid w:val="00834848"/>
    <w:rsid w:val="008348BB"/>
    <w:rsid w:val="0083592C"/>
    <w:rsid w:val="00835CD4"/>
    <w:rsid w:val="00836A72"/>
    <w:rsid w:val="00837D02"/>
    <w:rsid w:val="0084049E"/>
    <w:rsid w:val="008408A7"/>
    <w:rsid w:val="008408DF"/>
    <w:rsid w:val="00840A1E"/>
    <w:rsid w:val="00840BB7"/>
    <w:rsid w:val="00840DC0"/>
    <w:rsid w:val="008413B9"/>
    <w:rsid w:val="00841501"/>
    <w:rsid w:val="00841AEE"/>
    <w:rsid w:val="00841B3D"/>
    <w:rsid w:val="00841C97"/>
    <w:rsid w:val="00842217"/>
    <w:rsid w:val="00842496"/>
    <w:rsid w:val="00842896"/>
    <w:rsid w:val="00842C25"/>
    <w:rsid w:val="00842C66"/>
    <w:rsid w:val="00843A08"/>
    <w:rsid w:val="00843F71"/>
    <w:rsid w:val="0084419F"/>
    <w:rsid w:val="00844392"/>
    <w:rsid w:val="008446D3"/>
    <w:rsid w:val="00844E3A"/>
    <w:rsid w:val="00845064"/>
    <w:rsid w:val="008454F0"/>
    <w:rsid w:val="00845649"/>
    <w:rsid w:val="008459A5"/>
    <w:rsid w:val="00845CB8"/>
    <w:rsid w:val="00845F44"/>
    <w:rsid w:val="00846170"/>
    <w:rsid w:val="00846238"/>
    <w:rsid w:val="0084658E"/>
    <w:rsid w:val="00846597"/>
    <w:rsid w:val="00847059"/>
    <w:rsid w:val="00847ADA"/>
    <w:rsid w:val="00847B00"/>
    <w:rsid w:val="00850117"/>
    <w:rsid w:val="00850CE2"/>
    <w:rsid w:val="00850D13"/>
    <w:rsid w:val="00850EDD"/>
    <w:rsid w:val="00850FCF"/>
    <w:rsid w:val="0085158C"/>
    <w:rsid w:val="0085165C"/>
    <w:rsid w:val="008519AA"/>
    <w:rsid w:val="008521DF"/>
    <w:rsid w:val="00852339"/>
    <w:rsid w:val="008524D5"/>
    <w:rsid w:val="00852759"/>
    <w:rsid w:val="0085292F"/>
    <w:rsid w:val="008531E3"/>
    <w:rsid w:val="00853216"/>
    <w:rsid w:val="0085355F"/>
    <w:rsid w:val="00853570"/>
    <w:rsid w:val="00853A7B"/>
    <w:rsid w:val="00853CF1"/>
    <w:rsid w:val="00853D54"/>
    <w:rsid w:val="00853FC9"/>
    <w:rsid w:val="00854037"/>
    <w:rsid w:val="0085467E"/>
    <w:rsid w:val="00854C1D"/>
    <w:rsid w:val="00855165"/>
    <w:rsid w:val="00855A8B"/>
    <w:rsid w:val="00855CDB"/>
    <w:rsid w:val="00855EAB"/>
    <w:rsid w:val="008564B2"/>
    <w:rsid w:val="008565D2"/>
    <w:rsid w:val="008565EF"/>
    <w:rsid w:val="0085678D"/>
    <w:rsid w:val="00856796"/>
    <w:rsid w:val="00856CE0"/>
    <w:rsid w:val="0085758A"/>
    <w:rsid w:val="00857EFE"/>
    <w:rsid w:val="008600BB"/>
    <w:rsid w:val="0086065D"/>
    <w:rsid w:val="0086074F"/>
    <w:rsid w:val="00860771"/>
    <w:rsid w:val="00860776"/>
    <w:rsid w:val="00860989"/>
    <w:rsid w:val="00860F9C"/>
    <w:rsid w:val="00861110"/>
    <w:rsid w:val="0086177F"/>
    <w:rsid w:val="0086193A"/>
    <w:rsid w:val="00861943"/>
    <w:rsid w:val="00862795"/>
    <w:rsid w:val="00862846"/>
    <w:rsid w:val="0086341E"/>
    <w:rsid w:val="00863A69"/>
    <w:rsid w:val="00864069"/>
    <w:rsid w:val="00864700"/>
    <w:rsid w:val="00864DEB"/>
    <w:rsid w:val="00864E46"/>
    <w:rsid w:val="00864F9C"/>
    <w:rsid w:val="00864FC5"/>
    <w:rsid w:val="00865A6E"/>
    <w:rsid w:val="0086623C"/>
    <w:rsid w:val="00866373"/>
    <w:rsid w:val="008669C4"/>
    <w:rsid w:val="00866F77"/>
    <w:rsid w:val="008700B3"/>
    <w:rsid w:val="0087024C"/>
    <w:rsid w:val="00870692"/>
    <w:rsid w:val="00870939"/>
    <w:rsid w:val="00872458"/>
    <w:rsid w:val="008727E0"/>
    <w:rsid w:val="00872EC5"/>
    <w:rsid w:val="008731D4"/>
    <w:rsid w:val="00873D17"/>
    <w:rsid w:val="00873D55"/>
    <w:rsid w:val="00873F74"/>
    <w:rsid w:val="0087426C"/>
    <w:rsid w:val="008743C7"/>
    <w:rsid w:val="00874FDE"/>
    <w:rsid w:val="00875065"/>
    <w:rsid w:val="008755E2"/>
    <w:rsid w:val="0087561D"/>
    <w:rsid w:val="008756F5"/>
    <w:rsid w:val="008758BE"/>
    <w:rsid w:val="008761EA"/>
    <w:rsid w:val="008764BF"/>
    <w:rsid w:val="0087670C"/>
    <w:rsid w:val="00876D5E"/>
    <w:rsid w:val="00877611"/>
    <w:rsid w:val="00877712"/>
    <w:rsid w:val="00877B9C"/>
    <w:rsid w:val="00877C3B"/>
    <w:rsid w:val="00877DA5"/>
    <w:rsid w:val="00880370"/>
    <w:rsid w:val="008804D3"/>
    <w:rsid w:val="00880E89"/>
    <w:rsid w:val="008822DC"/>
    <w:rsid w:val="00882572"/>
    <w:rsid w:val="0088268C"/>
    <w:rsid w:val="008827CD"/>
    <w:rsid w:val="00882A1B"/>
    <w:rsid w:val="00882F19"/>
    <w:rsid w:val="0088331C"/>
    <w:rsid w:val="008836C9"/>
    <w:rsid w:val="0088446E"/>
    <w:rsid w:val="00884CA9"/>
    <w:rsid w:val="00885898"/>
    <w:rsid w:val="00885F9F"/>
    <w:rsid w:val="00886A7B"/>
    <w:rsid w:val="00886DA6"/>
    <w:rsid w:val="008871D6"/>
    <w:rsid w:val="0088737D"/>
    <w:rsid w:val="00887644"/>
    <w:rsid w:val="00887886"/>
    <w:rsid w:val="00887E70"/>
    <w:rsid w:val="008908F3"/>
    <w:rsid w:val="00890E1B"/>
    <w:rsid w:val="0089112F"/>
    <w:rsid w:val="00891EDF"/>
    <w:rsid w:val="008920B7"/>
    <w:rsid w:val="008921D1"/>
    <w:rsid w:val="00892459"/>
    <w:rsid w:val="00892763"/>
    <w:rsid w:val="0089280F"/>
    <w:rsid w:val="00893726"/>
    <w:rsid w:val="00893C95"/>
    <w:rsid w:val="008940E5"/>
    <w:rsid w:val="00894231"/>
    <w:rsid w:val="008943E5"/>
    <w:rsid w:val="008947BD"/>
    <w:rsid w:val="008949CA"/>
    <w:rsid w:val="00894C91"/>
    <w:rsid w:val="00894F38"/>
    <w:rsid w:val="00894F9C"/>
    <w:rsid w:val="008959BF"/>
    <w:rsid w:val="00896138"/>
    <w:rsid w:val="008963A0"/>
    <w:rsid w:val="00896DA2"/>
    <w:rsid w:val="008A00EF"/>
    <w:rsid w:val="008A0967"/>
    <w:rsid w:val="008A0F48"/>
    <w:rsid w:val="008A19F7"/>
    <w:rsid w:val="008A294B"/>
    <w:rsid w:val="008A2F09"/>
    <w:rsid w:val="008A2F6E"/>
    <w:rsid w:val="008A300E"/>
    <w:rsid w:val="008A32C4"/>
    <w:rsid w:val="008A35C4"/>
    <w:rsid w:val="008A459E"/>
    <w:rsid w:val="008A45A8"/>
    <w:rsid w:val="008A5392"/>
    <w:rsid w:val="008A5935"/>
    <w:rsid w:val="008A6272"/>
    <w:rsid w:val="008A63F3"/>
    <w:rsid w:val="008A6563"/>
    <w:rsid w:val="008A66E4"/>
    <w:rsid w:val="008A67A9"/>
    <w:rsid w:val="008A75A0"/>
    <w:rsid w:val="008A78AB"/>
    <w:rsid w:val="008A7953"/>
    <w:rsid w:val="008B0933"/>
    <w:rsid w:val="008B0C7C"/>
    <w:rsid w:val="008B0F2E"/>
    <w:rsid w:val="008B1394"/>
    <w:rsid w:val="008B1444"/>
    <w:rsid w:val="008B1532"/>
    <w:rsid w:val="008B1E5E"/>
    <w:rsid w:val="008B32F3"/>
    <w:rsid w:val="008B37C5"/>
    <w:rsid w:val="008B434F"/>
    <w:rsid w:val="008B4542"/>
    <w:rsid w:val="008B45EB"/>
    <w:rsid w:val="008B468A"/>
    <w:rsid w:val="008B49BA"/>
    <w:rsid w:val="008B4CB0"/>
    <w:rsid w:val="008B4D69"/>
    <w:rsid w:val="008B5083"/>
    <w:rsid w:val="008B5201"/>
    <w:rsid w:val="008B56B5"/>
    <w:rsid w:val="008B5BE2"/>
    <w:rsid w:val="008B5FB5"/>
    <w:rsid w:val="008B6997"/>
    <w:rsid w:val="008B7060"/>
    <w:rsid w:val="008B710C"/>
    <w:rsid w:val="008B71BE"/>
    <w:rsid w:val="008B7545"/>
    <w:rsid w:val="008B7F39"/>
    <w:rsid w:val="008B7FAC"/>
    <w:rsid w:val="008C0090"/>
    <w:rsid w:val="008C01E9"/>
    <w:rsid w:val="008C038C"/>
    <w:rsid w:val="008C0A53"/>
    <w:rsid w:val="008C0B6F"/>
    <w:rsid w:val="008C0C79"/>
    <w:rsid w:val="008C1B00"/>
    <w:rsid w:val="008C261E"/>
    <w:rsid w:val="008C2A91"/>
    <w:rsid w:val="008C2CA2"/>
    <w:rsid w:val="008C2CB6"/>
    <w:rsid w:val="008C2D9D"/>
    <w:rsid w:val="008C3641"/>
    <w:rsid w:val="008C3684"/>
    <w:rsid w:val="008C3A79"/>
    <w:rsid w:val="008C3F47"/>
    <w:rsid w:val="008C427A"/>
    <w:rsid w:val="008C4FC7"/>
    <w:rsid w:val="008C5E71"/>
    <w:rsid w:val="008C680F"/>
    <w:rsid w:val="008C6B52"/>
    <w:rsid w:val="008C6C9D"/>
    <w:rsid w:val="008C6FB6"/>
    <w:rsid w:val="008C7557"/>
    <w:rsid w:val="008C7E07"/>
    <w:rsid w:val="008D01C9"/>
    <w:rsid w:val="008D0583"/>
    <w:rsid w:val="008D0B84"/>
    <w:rsid w:val="008D0CA7"/>
    <w:rsid w:val="008D1311"/>
    <w:rsid w:val="008D141F"/>
    <w:rsid w:val="008D1567"/>
    <w:rsid w:val="008D187D"/>
    <w:rsid w:val="008D18DC"/>
    <w:rsid w:val="008D1E49"/>
    <w:rsid w:val="008D1E6E"/>
    <w:rsid w:val="008D21D2"/>
    <w:rsid w:val="008D28EE"/>
    <w:rsid w:val="008D2B1F"/>
    <w:rsid w:val="008D2BAE"/>
    <w:rsid w:val="008D2F29"/>
    <w:rsid w:val="008D3011"/>
    <w:rsid w:val="008D306F"/>
    <w:rsid w:val="008D3597"/>
    <w:rsid w:val="008D390B"/>
    <w:rsid w:val="008D3A77"/>
    <w:rsid w:val="008D416C"/>
    <w:rsid w:val="008D44DD"/>
    <w:rsid w:val="008D51E6"/>
    <w:rsid w:val="008D5402"/>
    <w:rsid w:val="008D5776"/>
    <w:rsid w:val="008D5A52"/>
    <w:rsid w:val="008D6EC3"/>
    <w:rsid w:val="008D71B7"/>
    <w:rsid w:val="008D767C"/>
    <w:rsid w:val="008D7C68"/>
    <w:rsid w:val="008E0564"/>
    <w:rsid w:val="008E211C"/>
    <w:rsid w:val="008E243F"/>
    <w:rsid w:val="008E2443"/>
    <w:rsid w:val="008E2B50"/>
    <w:rsid w:val="008E33DE"/>
    <w:rsid w:val="008E34D6"/>
    <w:rsid w:val="008E38BB"/>
    <w:rsid w:val="008E3DE8"/>
    <w:rsid w:val="008E41B8"/>
    <w:rsid w:val="008E4770"/>
    <w:rsid w:val="008E4989"/>
    <w:rsid w:val="008E5286"/>
    <w:rsid w:val="008E5451"/>
    <w:rsid w:val="008E5485"/>
    <w:rsid w:val="008E572F"/>
    <w:rsid w:val="008E5AC9"/>
    <w:rsid w:val="008E5C09"/>
    <w:rsid w:val="008E5CBB"/>
    <w:rsid w:val="008E6A20"/>
    <w:rsid w:val="008E6A8A"/>
    <w:rsid w:val="008E6BAB"/>
    <w:rsid w:val="008E751D"/>
    <w:rsid w:val="008E7791"/>
    <w:rsid w:val="008F02FE"/>
    <w:rsid w:val="008F0704"/>
    <w:rsid w:val="008F11F8"/>
    <w:rsid w:val="008F193E"/>
    <w:rsid w:val="008F19D8"/>
    <w:rsid w:val="008F1DF2"/>
    <w:rsid w:val="008F2516"/>
    <w:rsid w:val="008F2689"/>
    <w:rsid w:val="008F2D3F"/>
    <w:rsid w:val="008F30DB"/>
    <w:rsid w:val="008F391E"/>
    <w:rsid w:val="008F396B"/>
    <w:rsid w:val="008F3F0A"/>
    <w:rsid w:val="008F42BF"/>
    <w:rsid w:val="008F4324"/>
    <w:rsid w:val="008F449D"/>
    <w:rsid w:val="008F4502"/>
    <w:rsid w:val="008F4871"/>
    <w:rsid w:val="008F4C7D"/>
    <w:rsid w:val="008F4E13"/>
    <w:rsid w:val="008F5023"/>
    <w:rsid w:val="008F50E4"/>
    <w:rsid w:val="008F5797"/>
    <w:rsid w:val="008F59C3"/>
    <w:rsid w:val="008F6001"/>
    <w:rsid w:val="008F6168"/>
    <w:rsid w:val="008F6796"/>
    <w:rsid w:val="008F6B61"/>
    <w:rsid w:val="008F71AD"/>
    <w:rsid w:val="008F726A"/>
    <w:rsid w:val="008F744F"/>
    <w:rsid w:val="008F76C0"/>
    <w:rsid w:val="00900790"/>
    <w:rsid w:val="00900D40"/>
    <w:rsid w:val="00901B78"/>
    <w:rsid w:val="0090201E"/>
    <w:rsid w:val="0090265D"/>
    <w:rsid w:val="00902CD9"/>
    <w:rsid w:val="00902D04"/>
    <w:rsid w:val="00903144"/>
    <w:rsid w:val="00903B95"/>
    <w:rsid w:val="00903E16"/>
    <w:rsid w:val="00903EC7"/>
    <w:rsid w:val="009047A5"/>
    <w:rsid w:val="00905212"/>
    <w:rsid w:val="0090559E"/>
    <w:rsid w:val="00905A84"/>
    <w:rsid w:val="00905E52"/>
    <w:rsid w:val="0090642B"/>
    <w:rsid w:val="009064E2"/>
    <w:rsid w:val="009071A2"/>
    <w:rsid w:val="00907599"/>
    <w:rsid w:val="00907666"/>
    <w:rsid w:val="009076AB"/>
    <w:rsid w:val="00907F89"/>
    <w:rsid w:val="0091024C"/>
    <w:rsid w:val="00910468"/>
    <w:rsid w:val="00910D6F"/>
    <w:rsid w:val="0091129E"/>
    <w:rsid w:val="00911CA6"/>
    <w:rsid w:val="00912255"/>
    <w:rsid w:val="009128D3"/>
    <w:rsid w:val="0091309D"/>
    <w:rsid w:val="009134C5"/>
    <w:rsid w:val="00913615"/>
    <w:rsid w:val="009137E6"/>
    <w:rsid w:val="00913BD9"/>
    <w:rsid w:val="00914145"/>
    <w:rsid w:val="009141CB"/>
    <w:rsid w:val="009147FA"/>
    <w:rsid w:val="009149D9"/>
    <w:rsid w:val="00914C0F"/>
    <w:rsid w:val="00915157"/>
    <w:rsid w:val="009151C9"/>
    <w:rsid w:val="0091531B"/>
    <w:rsid w:val="00915715"/>
    <w:rsid w:val="00916256"/>
    <w:rsid w:val="00916303"/>
    <w:rsid w:val="00916716"/>
    <w:rsid w:val="00916ABB"/>
    <w:rsid w:val="00916AF5"/>
    <w:rsid w:val="00917086"/>
    <w:rsid w:val="00917D34"/>
    <w:rsid w:val="00917EC5"/>
    <w:rsid w:val="0092032A"/>
    <w:rsid w:val="00920370"/>
    <w:rsid w:val="009205E4"/>
    <w:rsid w:val="009205E8"/>
    <w:rsid w:val="00920E0C"/>
    <w:rsid w:val="00921397"/>
    <w:rsid w:val="00921427"/>
    <w:rsid w:val="009215C0"/>
    <w:rsid w:val="00921621"/>
    <w:rsid w:val="00921A3E"/>
    <w:rsid w:val="00921BB7"/>
    <w:rsid w:val="00921D0E"/>
    <w:rsid w:val="0092215B"/>
    <w:rsid w:val="009221D1"/>
    <w:rsid w:val="009227C1"/>
    <w:rsid w:val="00922A3D"/>
    <w:rsid w:val="00922B6E"/>
    <w:rsid w:val="00922C7B"/>
    <w:rsid w:val="00922F43"/>
    <w:rsid w:val="00923747"/>
    <w:rsid w:val="00923BC7"/>
    <w:rsid w:val="0092412B"/>
    <w:rsid w:val="0092685E"/>
    <w:rsid w:val="00926984"/>
    <w:rsid w:val="00926D40"/>
    <w:rsid w:val="009276CA"/>
    <w:rsid w:val="009276FE"/>
    <w:rsid w:val="00927B13"/>
    <w:rsid w:val="00927B49"/>
    <w:rsid w:val="00927ED1"/>
    <w:rsid w:val="00927F59"/>
    <w:rsid w:val="0093004B"/>
    <w:rsid w:val="00930883"/>
    <w:rsid w:val="0093132C"/>
    <w:rsid w:val="009313A3"/>
    <w:rsid w:val="00931433"/>
    <w:rsid w:val="009317FF"/>
    <w:rsid w:val="00931C84"/>
    <w:rsid w:val="00932269"/>
    <w:rsid w:val="009325C3"/>
    <w:rsid w:val="009328EE"/>
    <w:rsid w:val="009329E5"/>
    <w:rsid w:val="00932CA8"/>
    <w:rsid w:val="00932F8D"/>
    <w:rsid w:val="009332EF"/>
    <w:rsid w:val="009342FB"/>
    <w:rsid w:val="00935219"/>
    <w:rsid w:val="0093524E"/>
    <w:rsid w:val="009352B9"/>
    <w:rsid w:val="00935476"/>
    <w:rsid w:val="0093609A"/>
    <w:rsid w:val="00936656"/>
    <w:rsid w:val="009366CF"/>
    <w:rsid w:val="00936A06"/>
    <w:rsid w:val="00936AEC"/>
    <w:rsid w:val="009374CD"/>
    <w:rsid w:val="00937638"/>
    <w:rsid w:val="00937C8C"/>
    <w:rsid w:val="00937FF7"/>
    <w:rsid w:val="00940048"/>
    <w:rsid w:val="00940207"/>
    <w:rsid w:val="00940308"/>
    <w:rsid w:val="00940558"/>
    <w:rsid w:val="00941402"/>
    <w:rsid w:val="00941583"/>
    <w:rsid w:val="009415D1"/>
    <w:rsid w:val="00941D95"/>
    <w:rsid w:val="00941E96"/>
    <w:rsid w:val="00942523"/>
    <w:rsid w:val="009426AF"/>
    <w:rsid w:val="009429F0"/>
    <w:rsid w:val="00942AA1"/>
    <w:rsid w:val="00942DFC"/>
    <w:rsid w:val="00943152"/>
    <w:rsid w:val="00943155"/>
    <w:rsid w:val="009431AF"/>
    <w:rsid w:val="009432E4"/>
    <w:rsid w:val="0094364F"/>
    <w:rsid w:val="00943731"/>
    <w:rsid w:val="00943779"/>
    <w:rsid w:val="009437D1"/>
    <w:rsid w:val="009438D2"/>
    <w:rsid w:val="00944507"/>
    <w:rsid w:val="00944DE2"/>
    <w:rsid w:val="00944DF9"/>
    <w:rsid w:val="0094501A"/>
    <w:rsid w:val="009453F9"/>
    <w:rsid w:val="009455C9"/>
    <w:rsid w:val="0094589A"/>
    <w:rsid w:val="009463E9"/>
    <w:rsid w:val="009469D2"/>
    <w:rsid w:val="00946B7B"/>
    <w:rsid w:val="009470AC"/>
    <w:rsid w:val="0094764C"/>
    <w:rsid w:val="0094BA77"/>
    <w:rsid w:val="00950187"/>
    <w:rsid w:val="0095033D"/>
    <w:rsid w:val="00951C58"/>
    <w:rsid w:val="009522A7"/>
    <w:rsid w:val="009524AA"/>
    <w:rsid w:val="00952531"/>
    <w:rsid w:val="0095305E"/>
    <w:rsid w:val="009536AC"/>
    <w:rsid w:val="00953718"/>
    <w:rsid w:val="00953900"/>
    <w:rsid w:val="00953A23"/>
    <w:rsid w:val="00954078"/>
    <w:rsid w:val="00954376"/>
    <w:rsid w:val="00954A76"/>
    <w:rsid w:val="00954E25"/>
    <w:rsid w:val="00954EFD"/>
    <w:rsid w:val="00955425"/>
    <w:rsid w:val="00956327"/>
    <w:rsid w:val="009579E4"/>
    <w:rsid w:val="009607AA"/>
    <w:rsid w:val="009609B0"/>
    <w:rsid w:val="00960FC3"/>
    <w:rsid w:val="00961060"/>
    <w:rsid w:val="009614DA"/>
    <w:rsid w:val="00961802"/>
    <w:rsid w:val="0096248B"/>
    <w:rsid w:val="00963AAF"/>
    <w:rsid w:val="0096441E"/>
    <w:rsid w:val="009644FD"/>
    <w:rsid w:val="0096480A"/>
    <w:rsid w:val="009653B1"/>
    <w:rsid w:val="00965C04"/>
    <w:rsid w:val="00965F02"/>
    <w:rsid w:val="0096638D"/>
    <w:rsid w:val="0096650C"/>
    <w:rsid w:val="009667D6"/>
    <w:rsid w:val="009670D3"/>
    <w:rsid w:val="009672D3"/>
    <w:rsid w:val="00967AE4"/>
    <w:rsid w:val="00967FAA"/>
    <w:rsid w:val="00967FB8"/>
    <w:rsid w:val="0097079E"/>
    <w:rsid w:val="0097094E"/>
    <w:rsid w:val="00970A2B"/>
    <w:rsid w:val="0097118C"/>
    <w:rsid w:val="009713C2"/>
    <w:rsid w:val="00971461"/>
    <w:rsid w:val="00971775"/>
    <w:rsid w:val="00971973"/>
    <w:rsid w:val="0097258C"/>
    <w:rsid w:val="00972B25"/>
    <w:rsid w:val="00972BD3"/>
    <w:rsid w:val="009732C1"/>
    <w:rsid w:val="009736C9"/>
    <w:rsid w:val="00974DC8"/>
    <w:rsid w:val="009751C1"/>
    <w:rsid w:val="00975412"/>
    <w:rsid w:val="00975780"/>
    <w:rsid w:val="00975B5A"/>
    <w:rsid w:val="00976185"/>
    <w:rsid w:val="009762F8"/>
    <w:rsid w:val="0097638A"/>
    <w:rsid w:val="00976549"/>
    <w:rsid w:val="00976722"/>
    <w:rsid w:val="00976C8D"/>
    <w:rsid w:val="00976E1C"/>
    <w:rsid w:val="00977123"/>
    <w:rsid w:val="00977359"/>
    <w:rsid w:val="0097791F"/>
    <w:rsid w:val="00977A78"/>
    <w:rsid w:val="00977D4B"/>
    <w:rsid w:val="00980A8D"/>
    <w:rsid w:val="009813D3"/>
    <w:rsid w:val="009817AE"/>
    <w:rsid w:val="00981CAA"/>
    <w:rsid w:val="00981CE7"/>
    <w:rsid w:val="00982E6D"/>
    <w:rsid w:val="00982FFB"/>
    <w:rsid w:val="009834DF"/>
    <w:rsid w:val="009838A0"/>
    <w:rsid w:val="009838DA"/>
    <w:rsid w:val="00983981"/>
    <w:rsid w:val="00983B74"/>
    <w:rsid w:val="00983ED7"/>
    <w:rsid w:val="009842AB"/>
    <w:rsid w:val="0098485B"/>
    <w:rsid w:val="00984948"/>
    <w:rsid w:val="00984DE8"/>
    <w:rsid w:val="00984E78"/>
    <w:rsid w:val="00985011"/>
    <w:rsid w:val="00985086"/>
    <w:rsid w:val="009853B1"/>
    <w:rsid w:val="00985880"/>
    <w:rsid w:val="0098593D"/>
    <w:rsid w:val="00985B43"/>
    <w:rsid w:val="00985E5E"/>
    <w:rsid w:val="00985F15"/>
    <w:rsid w:val="009866EF"/>
    <w:rsid w:val="009867B7"/>
    <w:rsid w:val="00987093"/>
    <w:rsid w:val="0098739F"/>
    <w:rsid w:val="0098759F"/>
    <w:rsid w:val="009876DB"/>
    <w:rsid w:val="009876FC"/>
    <w:rsid w:val="00987E20"/>
    <w:rsid w:val="0098F3D9"/>
    <w:rsid w:val="009902F4"/>
    <w:rsid w:val="0099065E"/>
    <w:rsid w:val="00990BFA"/>
    <w:rsid w:val="00991C14"/>
    <w:rsid w:val="00991E8A"/>
    <w:rsid w:val="00992536"/>
    <w:rsid w:val="00992927"/>
    <w:rsid w:val="0099295F"/>
    <w:rsid w:val="00992ABA"/>
    <w:rsid w:val="00992B9A"/>
    <w:rsid w:val="00992EE7"/>
    <w:rsid w:val="009932DB"/>
    <w:rsid w:val="0099378F"/>
    <w:rsid w:val="00993865"/>
    <w:rsid w:val="00993998"/>
    <w:rsid w:val="00993AAF"/>
    <w:rsid w:val="00993DDF"/>
    <w:rsid w:val="0099441D"/>
    <w:rsid w:val="00994BC8"/>
    <w:rsid w:val="009953F6"/>
    <w:rsid w:val="0099567A"/>
    <w:rsid w:val="00995A91"/>
    <w:rsid w:val="00995F50"/>
    <w:rsid w:val="00996106"/>
    <w:rsid w:val="00996744"/>
    <w:rsid w:val="00996812"/>
    <w:rsid w:val="00996A53"/>
    <w:rsid w:val="00996B05"/>
    <w:rsid w:val="00996E18"/>
    <w:rsid w:val="00996F4B"/>
    <w:rsid w:val="009970EE"/>
    <w:rsid w:val="009973F3"/>
    <w:rsid w:val="00997F5F"/>
    <w:rsid w:val="009A01DD"/>
    <w:rsid w:val="009A02BE"/>
    <w:rsid w:val="009A0900"/>
    <w:rsid w:val="009A0AB9"/>
    <w:rsid w:val="009A0B0B"/>
    <w:rsid w:val="009A0F57"/>
    <w:rsid w:val="009A1794"/>
    <w:rsid w:val="009A1A43"/>
    <w:rsid w:val="009A1E13"/>
    <w:rsid w:val="009A2602"/>
    <w:rsid w:val="009A26F5"/>
    <w:rsid w:val="009A27F8"/>
    <w:rsid w:val="009A289F"/>
    <w:rsid w:val="009A30CF"/>
    <w:rsid w:val="009A3371"/>
    <w:rsid w:val="009A3CEA"/>
    <w:rsid w:val="009A4053"/>
    <w:rsid w:val="009A4656"/>
    <w:rsid w:val="009A479F"/>
    <w:rsid w:val="009A4B83"/>
    <w:rsid w:val="009A5598"/>
    <w:rsid w:val="009A57F0"/>
    <w:rsid w:val="009A6644"/>
    <w:rsid w:val="009A6725"/>
    <w:rsid w:val="009A6F54"/>
    <w:rsid w:val="009A7820"/>
    <w:rsid w:val="009A7FAA"/>
    <w:rsid w:val="009B050F"/>
    <w:rsid w:val="009B1E3C"/>
    <w:rsid w:val="009B231D"/>
    <w:rsid w:val="009B25DB"/>
    <w:rsid w:val="009B28C7"/>
    <w:rsid w:val="009B2C75"/>
    <w:rsid w:val="009B2DC6"/>
    <w:rsid w:val="009B2F88"/>
    <w:rsid w:val="009B3135"/>
    <w:rsid w:val="009B3269"/>
    <w:rsid w:val="009B3E9D"/>
    <w:rsid w:val="009B4765"/>
    <w:rsid w:val="009B48E1"/>
    <w:rsid w:val="009B513D"/>
    <w:rsid w:val="009B526B"/>
    <w:rsid w:val="009B56E3"/>
    <w:rsid w:val="009B58A7"/>
    <w:rsid w:val="009B618D"/>
    <w:rsid w:val="009B6777"/>
    <w:rsid w:val="009B6832"/>
    <w:rsid w:val="009B6A61"/>
    <w:rsid w:val="009B765D"/>
    <w:rsid w:val="009B780C"/>
    <w:rsid w:val="009B7E75"/>
    <w:rsid w:val="009C025A"/>
    <w:rsid w:val="009C084E"/>
    <w:rsid w:val="009C17D8"/>
    <w:rsid w:val="009C1A63"/>
    <w:rsid w:val="009C1C29"/>
    <w:rsid w:val="009C1F56"/>
    <w:rsid w:val="009C2A22"/>
    <w:rsid w:val="009C2D32"/>
    <w:rsid w:val="009C317B"/>
    <w:rsid w:val="009C3479"/>
    <w:rsid w:val="009C347C"/>
    <w:rsid w:val="009C3E7B"/>
    <w:rsid w:val="009C5211"/>
    <w:rsid w:val="009C5538"/>
    <w:rsid w:val="009C5987"/>
    <w:rsid w:val="009C5AA6"/>
    <w:rsid w:val="009C5E72"/>
    <w:rsid w:val="009C63DF"/>
    <w:rsid w:val="009C720B"/>
    <w:rsid w:val="009C783E"/>
    <w:rsid w:val="009C79B4"/>
    <w:rsid w:val="009D04CB"/>
    <w:rsid w:val="009D05B0"/>
    <w:rsid w:val="009D1940"/>
    <w:rsid w:val="009D1965"/>
    <w:rsid w:val="009D1AFD"/>
    <w:rsid w:val="009D216E"/>
    <w:rsid w:val="009D2B8E"/>
    <w:rsid w:val="009D344F"/>
    <w:rsid w:val="009D3F43"/>
    <w:rsid w:val="009D4BA0"/>
    <w:rsid w:val="009D4FB6"/>
    <w:rsid w:val="009D5168"/>
    <w:rsid w:val="009D570B"/>
    <w:rsid w:val="009D5940"/>
    <w:rsid w:val="009D5AC5"/>
    <w:rsid w:val="009D62D9"/>
    <w:rsid w:val="009D64BC"/>
    <w:rsid w:val="009D6C7B"/>
    <w:rsid w:val="009D72A1"/>
    <w:rsid w:val="009D7775"/>
    <w:rsid w:val="009D7E6A"/>
    <w:rsid w:val="009E09B0"/>
    <w:rsid w:val="009E107B"/>
    <w:rsid w:val="009E1CF7"/>
    <w:rsid w:val="009E1DFA"/>
    <w:rsid w:val="009E1F4A"/>
    <w:rsid w:val="009E26B1"/>
    <w:rsid w:val="009E2DF6"/>
    <w:rsid w:val="009E2E16"/>
    <w:rsid w:val="009E2FCA"/>
    <w:rsid w:val="009E3945"/>
    <w:rsid w:val="009E3ACA"/>
    <w:rsid w:val="009E4230"/>
    <w:rsid w:val="009E4293"/>
    <w:rsid w:val="009E46B1"/>
    <w:rsid w:val="009E49C1"/>
    <w:rsid w:val="009E4B3D"/>
    <w:rsid w:val="009E4DA7"/>
    <w:rsid w:val="009E4E3B"/>
    <w:rsid w:val="009E523F"/>
    <w:rsid w:val="009E581B"/>
    <w:rsid w:val="009E5F3B"/>
    <w:rsid w:val="009E6309"/>
    <w:rsid w:val="009E6B33"/>
    <w:rsid w:val="009E6BA4"/>
    <w:rsid w:val="009E7397"/>
    <w:rsid w:val="009F071B"/>
    <w:rsid w:val="009F0CB1"/>
    <w:rsid w:val="009F10E6"/>
    <w:rsid w:val="009F1470"/>
    <w:rsid w:val="009F160B"/>
    <w:rsid w:val="009F2625"/>
    <w:rsid w:val="009F29FD"/>
    <w:rsid w:val="009F2A08"/>
    <w:rsid w:val="009F2D08"/>
    <w:rsid w:val="009F2D71"/>
    <w:rsid w:val="009F32A7"/>
    <w:rsid w:val="009F3806"/>
    <w:rsid w:val="009F41A4"/>
    <w:rsid w:val="009F4E04"/>
    <w:rsid w:val="009F4E81"/>
    <w:rsid w:val="009F4F37"/>
    <w:rsid w:val="009F5035"/>
    <w:rsid w:val="009F5052"/>
    <w:rsid w:val="009F5093"/>
    <w:rsid w:val="009F52E8"/>
    <w:rsid w:val="009F5445"/>
    <w:rsid w:val="009F554A"/>
    <w:rsid w:val="009F5586"/>
    <w:rsid w:val="009F57BF"/>
    <w:rsid w:val="009F5A83"/>
    <w:rsid w:val="009F5A93"/>
    <w:rsid w:val="009F66A6"/>
    <w:rsid w:val="009F68C5"/>
    <w:rsid w:val="009F6ABD"/>
    <w:rsid w:val="009F6BDE"/>
    <w:rsid w:val="009F77D6"/>
    <w:rsid w:val="009F7C61"/>
    <w:rsid w:val="009F7CFF"/>
    <w:rsid w:val="009F7E4D"/>
    <w:rsid w:val="00A0012F"/>
    <w:rsid w:val="00A009B9"/>
    <w:rsid w:val="00A00D28"/>
    <w:rsid w:val="00A016C6"/>
    <w:rsid w:val="00A01DB1"/>
    <w:rsid w:val="00A02016"/>
    <w:rsid w:val="00A02430"/>
    <w:rsid w:val="00A02FC3"/>
    <w:rsid w:val="00A039A7"/>
    <w:rsid w:val="00A03F42"/>
    <w:rsid w:val="00A03FD3"/>
    <w:rsid w:val="00A041EB"/>
    <w:rsid w:val="00A0480A"/>
    <w:rsid w:val="00A048EC"/>
    <w:rsid w:val="00A04D3A"/>
    <w:rsid w:val="00A052B9"/>
    <w:rsid w:val="00A055D1"/>
    <w:rsid w:val="00A0586A"/>
    <w:rsid w:val="00A05ECB"/>
    <w:rsid w:val="00A061B9"/>
    <w:rsid w:val="00A064C6"/>
    <w:rsid w:val="00A06645"/>
    <w:rsid w:val="00A06800"/>
    <w:rsid w:val="00A06FD8"/>
    <w:rsid w:val="00A07012"/>
    <w:rsid w:val="00A0769F"/>
    <w:rsid w:val="00A07968"/>
    <w:rsid w:val="00A1012C"/>
    <w:rsid w:val="00A1036E"/>
    <w:rsid w:val="00A10EAF"/>
    <w:rsid w:val="00A10F07"/>
    <w:rsid w:val="00A11047"/>
    <w:rsid w:val="00A11E00"/>
    <w:rsid w:val="00A11F7D"/>
    <w:rsid w:val="00A123A8"/>
    <w:rsid w:val="00A12422"/>
    <w:rsid w:val="00A1265E"/>
    <w:rsid w:val="00A12846"/>
    <w:rsid w:val="00A130F8"/>
    <w:rsid w:val="00A135C5"/>
    <w:rsid w:val="00A138E8"/>
    <w:rsid w:val="00A13A5C"/>
    <w:rsid w:val="00A13B56"/>
    <w:rsid w:val="00A13BD3"/>
    <w:rsid w:val="00A13CE7"/>
    <w:rsid w:val="00A142B1"/>
    <w:rsid w:val="00A14B55"/>
    <w:rsid w:val="00A15908"/>
    <w:rsid w:val="00A15B67"/>
    <w:rsid w:val="00A16DBE"/>
    <w:rsid w:val="00A17365"/>
    <w:rsid w:val="00A175A9"/>
    <w:rsid w:val="00A176BF"/>
    <w:rsid w:val="00A17AD9"/>
    <w:rsid w:val="00A17B4B"/>
    <w:rsid w:val="00A20167"/>
    <w:rsid w:val="00A20EAB"/>
    <w:rsid w:val="00A20FA4"/>
    <w:rsid w:val="00A21396"/>
    <w:rsid w:val="00A21420"/>
    <w:rsid w:val="00A2151C"/>
    <w:rsid w:val="00A21C13"/>
    <w:rsid w:val="00A21F94"/>
    <w:rsid w:val="00A221BB"/>
    <w:rsid w:val="00A22988"/>
    <w:rsid w:val="00A22D4C"/>
    <w:rsid w:val="00A22D64"/>
    <w:rsid w:val="00A237F1"/>
    <w:rsid w:val="00A23D29"/>
    <w:rsid w:val="00A240A0"/>
    <w:rsid w:val="00A24110"/>
    <w:rsid w:val="00A24133"/>
    <w:rsid w:val="00A245E0"/>
    <w:rsid w:val="00A24BF2"/>
    <w:rsid w:val="00A24D9A"/>
    <w:rsid w:val="00A24DCD"/>
    <w:rsid w:val="00A24EBD"/>
    <w:rsid w:val="00A24FF9"/>
    <w:rsid w:val="00A25161"/>
    <w:rsid w:val="00A252FC"/>
    <w:rsid w:val="00A25813"/>
    <w:rsid w:val="00A25F9A"/>
    <w:rsid w:val="00A26359"/>
    <w:rsid w:val="00A26502"/>
    <w:rsid w:val="00A266D1"/>
    <w:rsid w:val="00A26774"/>
    <w:rsid w:val="00A26922"/>
    <w:rsid w:val="00A26B5E"/>
    <w:rsid w:val="00A26BCF"/>
    <w:rsid w:val="00A27169"/>
    <w:rsid w:val="00A27302"/>
    <w:rsid w:val="00A27532"/>
    <w:rsid w:val="00A27716"/>
    <w:rsid w:val="00A27931"/>
    <w:rsid w:val="00A302C6"/>
    <w:rsid w:val="00A305CB"/>
    <w:rsid w:val="00A3069C"/>
    <w:rsid w:val="00A30796"/>
    <w:rsid w:val="00A30A45"/>
    <w:rsid w:val="00A30A71"/>
    <w:rsid w:val="00A3113B"/>
    <w:rsid w:val="00A31188"/>
    <w:rsid w:val="00A3126E"/>
    <w:rsid w:val="00A312ED"/>
    <w:rsid w:val="00A31407"/>
    <w:rsid w:val="00A31487"/>
    <w:rsid w:val="00A31C46"/>
    <w:rsid w:val="00A31C94"/>
    <w:rsid w:val="00A31FFF"/>
    <w:rsid w:val="00A325EF"/>
    <w:rsid w:val="00A327F7"/>
    <w:rsid w:val="00A32E44"/>
    <w:rsid w:val="00A3321B"/>
    <w:rsid w:val="00A3366D"/>
    <w:rsid w:val="00A33727"/>
    <w:rsid w:val="00A33EC5"/>
    <w:rsid w:val="00A3455D"/>
    <w:rsid w:val="00A347EE"/>
    <w:rsid w:val="00A34884"/>
    <w:rsid w:val="00A3496A"/>
    <w:rsid w:val="00A34B76"/>
    <w:rsid w:val="00A352E9"/>
    <w:rsid w:val="00A35A6F"/>
    <w:rsid w:val="00A35DC6"/>
    <w:rsid w:val="00A35FDA"/>
    <w:rsid w:val="00A36272"/>
    <w:rsid w:val="00A36323"/>
    <w:rsid w:val="00A3669C"/>
    <w:rsid w:val="00A36712"/>
    <w:rsid w:val="00A36B2E"/>
    <w:rsid w:val="00A36B77"/>
    <w:rsid w:val="00A3703E"/>
    <w:rsid w:val="00A37165"/>
    <w:rsid w:val="00A373D9"/>
    <w:rsid w:val="00A37528"/>
    <w:rsid w:val="00A37690"/>
    <w:rsid w:val="00A37FB8"/>
    <w:rsid w:val="00A40A49"/>
    <w:rsid w:val="00A412A7"/>
    <w:rsid w:val="00A41C71"/>
    <w:rsid w:val="00A41C87"/>
    <w:rsid w:val="00A42D91"/>
    <w:rsid w:val="00A4318F"/>
    <w:rsid w:val="00A43270"/>
    <w:rsid w:val="00A433C9"/>
    <w:rsid w:val="00A43A8F"/>
    <w:rsid w:val="00A4433B"/>
    <w:rsid w:val="00A44C3E"/>
    <w:rsid w:val="00A45A0A"/>
    <w:rsid w:val="00A45B23"/>
    <w:rsid w:val="00A46166"/>
    <w:rsid w:val="00A46178"/>
    <w:rsid w:val="00A46564"/>
    <w:rsid w:val="00A4656F"/>
    <w:rsid w:val="00A46BB5"/>
    <w:rsid w:val="00A46E69"/>
    <w:rsid w:val="00A4703B"/>
    <w:rsid w:val="00A470C1"/>
    <w:rsid w:val="00A47170"/>
    <w:rsid w:val="00A477EA"/>
    <w:rsid w:val="00A47D69"/>
    <w:rsid w:val="00A47DAC"/>
    <w:rsid w:val="00A50218"/>
    <w:rsid w:val="00A504E5"/>
    <w:rsid w:val="00A51648"/>
    <w:rsid w:val="00A51690"/>
    <w:rsid w:val="00A51CF6"/>
    <w:rsid w:val="00A526F1"/>
    <w:rsid w:val="00A527E0"/>
    <w:rsid w:val="00A536F0"/>
    <w:rsid w:val="00A53D3D"/>
    <w:rsid w:val="00A54247"/>
    <w:rsid w:val="00A5443A"/>
    <w:rsid w:val="00A55277"/>
    <w:rsid w:val="00A556D4"/>
    <w:rsid w:val="00A55874"/>
    <w:rsid w:val="00A55B2B"/>
    <w:rsid w:val="00A55F56"/>
    <w:rsid w:val="00A561A0"/>
    <w:rsid w:val="00A564B5"/>
    <w:rsid w:val="00A5657A"/>
    <w:rsid w:val="00A57632"/>
    <w:rsid w:val="00A57FCB"/>
    <w:rsid w:val="00A601B9"/>
    <w:rsid w:val="00A6083C"/>
    <w:rsid w:val="00A612C3"/>
    <w:rsid w:val="00A6146D"/>
    <w:rsid w:val="00A6147B"/>
    <w:rsid w:val="00A617DA"/>
    <w:rsid w:val="00A61E04"/>
    <w:rsid w:val="00A6230F"/>
    <w:rsid w:val="00A625EF"/>
    <w:rsid w:val="00A62A70"/>
    <w:rsid w:val="00A632D8"/>
    <w:rsid w:val="00A633C0"/>
    <w:rsid w:val="00A643CC"/>
    <w:rsid w:val="00A64926"/>
    <w:rsid w:val="00A64F28"/>
    <w:rsid w:val="00A6516E"/>
    <w:rsid w:val="00A653DE"/>
    <w:rsid w:val="00A65B06"/>
    <w:rsid w:val="00A65E39"/>
    <w:rsid w:val="00A667F0"/>
    <w:rsid w:val="00A669EB"/>
    <w:rsid w:val="00A66D30"/>
    <w:rsid w:val="00A66D56"/>
    <w:rsid w:val="00A6738F"/>
    <w:rsid w:val="00A67A49"/>
    <w:rsid w:val="00A700B5"/>
    <w:rsid w:val="00A70625"/>
    <w:rsid w:val="00A708C9"/>
    <w:rsid w:val="00A70CB3"/>
    <w:rsid w:val="00A70F93"/>
    <w:rsid w:val="00A71ADF"/>
    <w:rsid w:val="00A71CAF"/>
    <w:rsid w:val="00A72294"/>
    <w:rsid w:val="00A725D2"/>
    <w:rsid w:val="00A7277F"/>
    <w:rsid w:val="00A72D54"/>
    <w:rsid w:val="00A72ECA"/>
    <w:rsid w:val="00A73079"/>
    <w:rsid w:val="00A73E8F"/>
    <w:rsid w:val="00A73F6D"/>
    <w:rsid w:val="00A742BA"/>
    <w:rsid w:val="00A74514"/>
    <w:rsid w:val="00A745B0"/>
    <w:rsid w:val="00A745BF"/>
    <w:rsid w:val="00A747EB"/>
    <w:rsid w:val="00A74CB1"/>
    <w:rsid w:val="00A74F00"/>
    <w:rsid w:val="00A74F7A"/>
    <w:rsid w:val="00A756FA"/>
    <w:rsid w:val="00A75BE9"/>
    <w:rsid w:val="00A75C14"/>
    <w:rsid w:val="00A75C64"/>
    <w:rsid w:val="00A76114"/>
    <w:rsid w:val="00A76607"/>
    <w:rsid w:val="00A77044"/>
    <w:rsid w:val="00A77A72"/>
    <w:rsid w:val="00A77B99"/>
    <w:rsid w:val="00A77C79"/>
    <w:rsid w:val="00A77D0C"/>
    <w:rsid w:val="00A77D79"/>
    <w:rsid w:val="00A794A7"/>
    <w:rsid w:val="00A80C25"/>
    <w:rsid w:val="00A80F49"/>
    <w:rsid w:val="00A80F9C"/>
    <w:rsid w:val="00A8181E"/>
    <w:rsid w:val="00A8185C"/>
    <w:rsid w:val="00A8214C"/>
    <w:rsid w:val="00A821B5"/>
    <w:rsid w:val="00A82697"/>
    <w:rsid w:val="00A83778"/>
    <w:rsid w:val="00A838B7"/>
    <w:rsid w:val="00A838EB"/>
    <w:rsid w:val="00A83BC0"/>
    <w:rsid w:val="00A83D22"/>
    <w:rsid w:val="00A84462"/>
    <w:rsid w:val="00A845D7"/>
    <w:rsid w:val="00A854C8"/>
    <w:rsid w:val="00A85708"/>
    <w:rsid w:val="00A85C8D"/>
    <w:rsid w:val="00A85F4A"/>
    <w:rsid w:val="00A85FB3"/>
    <w:rsid w:val="00A86053"/>
    <w:rsid w:val="00A86BF3"/>
    <w:rsid w:val="00A86DBE"/>
    <w:rsid w:val="00A872A2"/>
    <w:rsid w:val="00A872A4"/>
    <w:rsid w:val="00A87402"/>
    <w:rsid w:val="00A874E7"/>
    <w:rsid w:val="00A87637"/>
    <w:rsid w:val="00A8788A"/>
    <w:rsid w:val="00A87BCE"/>
    <w:rsid w:val="00A90686"/>
    <w:rsid w:val="00A90F2B"/>
    <w:rsid w:val="00A91149"/>
    <w:rsid w:val="00A9228D"/>
    <w:rsid w:val="00A92AD0"/>
    <w:rsid w:val="00A92CF5"/>
    <w:rsid w:val="00A930FA"/>
    <w:rsid w:val="00A934A6"/>
    <w:rsid w:val="00A93586"/>
    <w:rsid w:val="00A935AD"/>
    <w:rsid w:val="00A937FB"/>
    <w:rsid w:val="00A93853"/>
    <w:rsid w:val="00A9393A"/>
    <w:rsid w:val="00A93C5F"/>
    <w:rsid w:val="00A942F0"/>
    <w:rsid w:val="00A94581"/>
    <w:rsid w:val="00A94C75"/>
    <w:rsid w:val="00A95025"/>
    <w:rsid w:val="00A9505A"/>
    <w:rsid w:val="00A95689"/>
    <w:rsid w:val="00A956D2"/>
    <w:rsid w:val="00A9577A"/>
    <w:rsid w:val="00A95A4C"/>
    <w:rsid w:val="00A95B29"/>
    <w:rsid w:val="00A95B7F"/>
    <w:rsid w:val="00A960A4"/>
    <w:rsid w:val="00A96860"/>
    <w:rsid w:val="00A96873"/>
    <w:rsid w:val="00A96C86"/>
    <w:rsid w:val="00A96E94"/>
    <w:rsid w:val="00A970BF"/>
    <w:rsid w:val="00A97655"/>
    <w:rsid w:val="00A97EB0"/>
    <w:rsid w:val="00A97EEE"/>
    <w:rsid w:val="00A97F0A"/>
    <w:rsid w:val="00AA09F1"/>
    <w:rsid w:val="00AA0EB2"/>
    <w:rsid w:val="00AA1330"/>
    <w:rsid w:val="00AA1966"/>
    <w:rsid w:val="00AA1969"/>
    <w:rsid w:val="00AA1A6E"/>
    <w:rsid w:val="00AA2084"/>
    <w:rsid w:val="00AA2503"/>
    <w:rsid w:val="00AA26DD"/>
    <w:rsid w:val="00AA295C"/>
    <w:rsid w:val="00AA2E5C"/>
    <w:rsid w:val="00AA34E0"/>
    <w:rsid w:val="00AA41C6"/>
    <w:rsid w:val="00AA448D"/>
    <w:rsid w:val="00AA4836"/>
    <w:rsid w:val="00AA4849"/>
    <w:rsid w:val="00AA4949"/>
    <w:rsid w:val="00AA4E86"/>
    <w:rsid w:val="00AA54CC"/>
    <w:rsid w:val="00AA56B0"/>
    <w:rsid w:val="00AA5D41"/>
    <w:rsid w:val="00AA6473"/>
    <w:rsid w:val="00AA6679"/>
    <w:rsid w:val="00AA66DD"/>
    <w:rsid w:val="00AA674E"/>
    <w:rsid w:val="00AA6794"/>
    <w:rsid w:val="00AA6953"/>
    <w:rsid w:val="00AA76AF"/>
    <w:rsid w:val="00AA7AAB"/>
    <w:rsid w:val="00AA7B5D"/>
    <w:rsid w:val="00AA7C57"/>
    <w:rsid w:val="00AB07A2"/>
    <w:rsid w:val="00AB0F58"/>
    <w:rsid w:val="00AB1292"/>
    <w:rsid w:val="00AB171C"/>
    <w:rsid w:val="00AB19B8"/>
    <w:rsid w:val="00AB1B2D"/>
    <w:rsid w:val="00AB25B7"/>
    <w:rsid w:val="00AB34EA"/>
    <w:rsid w:val="00AB36B6"/>
    <w:rsid w:val="00AB3863"/>
    <w:rsid w:val="00AB4192"/>
    <w:rsid w:val="00AB469C"/>
    <w:rsid w:val="00AB4A92"/>
    <w:rsid w:val="00AB4D9F"/>
    <w:rsid w:val="00AB531F"/>
    <w:rsid w:val="00AB59C3"/>
    <w:rsid w:val="00AB5D38"/>
    <w:rsid w:val="00AB61DB"/>
    <w:rsid w:val="00AB6713"/>
    <w:rsid w:val="00AB6806"/>
    <w:rsid w:val="00AB6F4D"/>
    <w:rsid w:val="00AB707F"/>
    <w:rsid w:val="00AB7308"/>
    <w:rsid w:val="00AB73C2"/>
    <w:rsid w:val="00AC023F"/>
    <w:rsid w:val="00AC025F"/>
    <w:rsid w:val="00AC03B3"/>
    <w:rsid w:val="00AC0B80"/>
    <w:rsid w:val="00AC0C1C"/>
    <w:rsid w:val="00AC0DFD"/>
    <w:rsid w:val="00AC0E9C"/>
    <w:rsid w:val="00AC10BA"/>
    <w:rsid w:val="00AC176F"/>
    <w:rsid w:val="00AC1E46"/>
    <w:rsid w:val="00AC2CF1"/>
    <w:rsid w:val="00AC2DC3"/>
    <w:rsid w:val="00AC3DA7"/>
    <w:rsid w:val="00AC3F3D"/>
    <w:rsid w:val="00AC41F3"/>
    <w:rsid w:val="00AC44E8"/>
    <w:rsid w:val="00AC4C80"/>
    <w:rsid w:val="00AC570C"/>
    <w:rsid w:val="00AC577B"/>
    <w:rsid w:val="00AC5868"/>
    <w:rsid w:val="00AC5A3E"/>
    <w:rsid w:val="00AC5E79"/>
    <w:rsid w:val="00AC5FF4"/>
    <w:rsid w:val="00AC6158"/>
    <w:rsid w:val="00AC630F"/>
    <w:rsid w:val="00AC67DF"/>
    <w:rsid w:val="00AC6915"/>
    <w:rsid w:val="00AC7126"/>
    <w:rsid w:val="00AC7726"/>
    <w:rsid w:val="00AC77B7"/>
    <w:rsid w:val="00AC794E"/>
    <w:rsid w:val="00AC7E0C"/>
    <w:rsid w:val="00AC7E12"/>
    <w:rsid w:val="00AC7E4B"/>
    <w:rsid w:val="00AD0287"/>
    <w:rsid w:val="00AD02A8"/>
    <w:rsid w:val="00AD06AE"/>
    <w:rsid w:val="00AD141F"/>
    <w:rsid w:val="00AD146C"/>
    <w:rsid w:val="00AD181C"/>
    <w:rsid w:val="00AD1A4C"/>
    <w:rsid w:val="00AD22F0"/>
    <w:rsid w:val="00AD2381"/>
    <w:rsid w:val="00AD243C"/>
    <w:rsid w:val="00AD2A89"/>
    <w:rsid w:val="00AD2FAB"/>
    <w:rsid w:val="00AD2FF7"/>
    <w:rsid w:val="00AD3208"/>
    <w:rsid w:val="00AD32A6"/>
    <w:rsid w:val="00AD3443"/>
    <w:rsid w:val="00AD3599"/>
    <w:rsid w:val="00AD370A"/>
    <w:rsid w:val="00AD39C6"/>
    <w:rsid w:val="00AD3ABE"/>
    <w:rsid w:val="00AD3F70"/>
    <w:rsid w:val="00AD4516"/>
    <w:rsid w:val="00AD4622"/>
    <w:rsid w:val="00AD47DA"/>
    <w:rsid w:val="00AD4852"/>
    <w:rsid w:val="00AD4A0E"/>
    <w:rsid w:val="00AD53BD"/>
    <w:rsid w:val="00AD5727"/>
    <w:rsid w:val="00AD5A9F"/>
    <w:rsid w:val="00AD608C"/>
    <w:rsid w:val="00AD6FFC"/>
    <w:rsid w:val="00AD7A8E"/>
    <w:rsid w:val="00AD7AD0"/>
    <w:rsid w:val="00AD7BAE"/>
    <w:rsid w:val="00AE026E"/>
    <w:rsid w:val="00AE087E"/>
    <w:rsid w:val="00AE088D"/>
    <w:rsid w:val="00AE116E"/>
    <w:rsid w:val="00AE1453"/>
    <w:rsid w:val="00AE1677"/>
    <w:rsid w:val="00AE1768"/>
    <w:rsid w:val="00AE17C7"/>
    <w:rsid w:val="00AE1821"/>
    <w:rsid w:val="00AE1863"/>
    <w:rsid w:val="00AE1C81"/>
    <w:rsid w:val="00AE20E8"/>
    <w:rsid w:val="00AE21BD"/>
    <w:rsid w:val="00AE2202"/>
    <w:rsid w:val="00AE2ADD"/>
    <w:rsid w:val="00AE2F97"/>
    <w:rsid w:val="00AE3051"/>
    <w:rsid w:val="00AE3247"/>
    <w:rsid w:val="00AE3388"/>
    <w:rsid w:val="00AE3A08"/>
    <w:rsid w:val="00AE3D88"/>
    <w:rsid w:val="00AE4290"/>
    <w:rsid w:val="00AE4F1F"/>
    <w:rsid w:val="00AE55CC"/>
    <w:rsid w:val="00AE5721"/>
    <w:rsid w:val="00AE5DF4"/>
    <w:rsid w:val="00AE5F4F"/>
    <w:rsid w:val="00AE6319"/>
    <w:rsid w:val="00AE6F0F"/>
    <w:rsid w:val="00AF005F"/>
    <w:rsid w:val="00AF00B2"/>
    <w:rsid w:val="00AF017A"/>
    <w:rsid w:val="00AF06B7"/>
    <w:rsid w:val="00AF0A79"/>
    <w:rsid w:val="00AF0BB5"/>
    <w:rsid w:val="00AF0D24"/>
    <w:rsid w:val="00AF1354"/>
    <w:rsid w:val="00AF17BB"/>
    <w:rsid w:val="00AF2A70"/>
    <w:rsid w:val="00AF2ABC"/>
    <w:rsid w:val="00AF3684"/>
    <w:rsid w:val="00AF3B12"/>
    <w:rsid w:val="00AF3CF7"/>
    <w:rsid w:val="00AF463D"/>
    <w:rsid w:val="00AF4702"/>
    <w:rsid w:val="00AF49B1"/>
    <w:rsid w:val="00AF4B80"/>
    <w:rsid w:val="00AF57CA"/>
    <w:rsid w:val="00AF582A"/>
    <w:rsid w:val="00AF5970"/>
    <w:rsid w:val="00AF5BE0"/>
    <w:rsid w:val="00AF5C4B"/>
    <w:rsid w:val="00AF6A09"/>
    <w:rsid w:val="00AF6D93"/>
    <w:rsid w:val="00AF6FF3"/>
    <w:rsid w:val="00AF7203"/>
    <w:rsid w:val="00AF746D"/>
    <w:rsid w:val="00AF77E5"/>
    <w:rsid w:val="00AF7C78"/>
    <w:rsid w:val="00AF7E93"/>
    <w:rsid w:val="00B00007"/>
    <w:rsid w:val="00B0017F"/>
    <w:rsid w:val="00B005C3"/>
    <w:rsid w:val="00B007BB"/>
    <w:rsid w:val="00B00906"/>
    <w:rsid w:val="00B009DB"/>
    <w:rsid w:val="00B02492"/>
    <w:rsid w:val="00B02535"/>
    <w:rsid w:val="00B0271A"/>
    <w:rsid w:val="00B02F6F"/>
    <w:rsid w:val="00B0310C"/>
    <w:rsid w:val="00B0319E"/>
    <w:rsid w:val="00B03386"/>
    <w:rsid w:val="00B03B12"/>
    <w:rsid w:val="00B03B2E"/>
    <w:rsid w:val="00B03BF2"/>
    <w:rsid w:val="00B04144"/>
    <w:rsid w:val="00B0464F"/>
    <w:rsid w:val="00B04AC9"/>
    <w:rsid w:val="00B04D55"/>
    <w:rsid w:val="00B04F4A"/>
    <w:rsid w:val="00B05183"/>
    <w:rsid w:val="00B051FA"/>
    <w:rsid w:val="00B05B71"/>
    <w:rsid w:val="00B05DA0"/>
    <w:rsid w:val="00B05DAA"/>
    <w:rsid w:val="00B063F3"/>
    <w:rsid w:val="00B06946"/>
    <w:rsid w:val="00B070EF"/>
    <w:rsid w:val="00B07119"/>
    <w:rsid w:val="00B07276"/>
    <w:rsid w:val="00B07711"/>
    <w:rsid w:val="00B10599"/>
    <w:rsid w:val="00B1067F"/>
    <w:rsid w:val="00B108C8"/>
    <w:rsid w:val="00B10B41"/>
    <w:rsid w:val="00B12704"/>
    <w:rsid w:val="00B1317D"/>
    <w:rsid w:val="00B131B4"/>
    <w:rsid w:val="00B13929"/>
    <w:rsid w:val="00B13C3D"/>
    <w:rsid w:val="00B13E3E"/>
    <w:rsid w:val="00B15314"/>
    <w:rsid w:val="00B15385"/>
    <w:rsid w:val="00B15490"/>
    <w:rsid w:val="00B15703"/>
    <w:rsid w:val="00B15A74"/>
    <w:rsid w:val="00B16E34"/>
    <w:rsid w:val="00B17186"/>
    <w:rsid w:val="00B17303"/>
    <w:rsid w:val="00B17BEA"/>
    <w:rsid w:val="00B17E3B"/>
    <w:rsid w:val="00B200FC"/>
    <w:rsid w:val="00B20115"/>
    <w:rsid w:val="00B208D9"/>
    <w:rsid w:val="00B20B8E"/>
    <w:rsid w:val="00B2139F"/>
    <w:rsid w:val="00B21745"/>
    <w:rsid w:val="00B21D59"/>
    <w:rsid w:val="00B22142"/>
    <w:rsid w:val="00B22C81"/>
    <w:rsid w:val="00B232F5"/>
    <w:rsid w:val="00B23417"/>
    <w:rsid w:val="00B234BE"/>
    <w:rsid w:val="00B23688"/>
    <w:rsid w:val="00B23A20"/>
    <w:rsid w:val="00B23AA9"/>
    <w:rsid w:val="00B23B5E"/>
    <w:rsid w:val="00B23BDF"/>
    <w:rsid w:val="00B23FB8"/>
    <w:rsid w:val="00B2438E"/>
    <w:rsid w:val="00B244CF"/>
    <w:rsid w:val="00B24825"/>
    <w:rsid w:val="00B24EE3"/>
    <w:rsid w:val="00B25066"/>
    <w:rsid w:val="00B2509F"/>
    <w:rsid w:val="00B25474"/>
    <w:rsid w:val="00B2572B"/>
    <w:rsid w:val="00B257D9"/>
    <w:rsid w:val="00B25AAE"/>
    <w:rsid w:val="00B25CB1"/>
    <w:rsid w:val="00B25DB8"/>
    <w:rsid w:val="00B25E3C"/>
    <w:rsid w:val="00B25FB8"/>
    <w:rsid w:val="00B2624F"/>
    <w:rsid w:val="00B265C3"/>
    <w:rsid w:val="00B267FD"/>
    <w:rsid w:val="00B26A79"/>
    <w:rsid w:val="00B26B2C"/>
    <w:rsid w:val="00B26DAB"/>
    <w:rsid w:val="00B26E68"/>
    <w:rsid w:val="00B27C18"/>
    <w:rsid w:val="00B27F77"/>
    <w:rsid w:val="00B303A8"/>
    <w:rsid w:val="00B30836"/>
    <w:rsid w:val="00B30A9B"/>
    <w:rsid w:val="00B30D59"/>
    <w:rsid w:val="00B31148"/>
    <w:rsid w:val="00B312E5"/>
    <w:rsid w:val="00B319CF"/>
    <w:rsid w:val="00B31BF9"/>
    <w:rsid w:val="00B32C9D"/>
    <w:rsid w:val="00B32D25"/>
    <w:rsid w:val="00B32F28"/>
    <w:rsid w:val="00B335A8"/>
    <w:rsid w:val="00B33BF7"/>
    <w:rsid w:val="00B346C5"/>
    <w:rsid w:val="00B349E9"/>
    <w:rsid w:val="00B34B3C"/>
    <w:rsid w:val="00B35085"/>
    <w:rsid w:val="00B356C0"/>
    <w:rsid w:val="00B35708"/>
    <w:rsid w:val="00B370E5"/>
    <w:rsid w:val="00B37311"/>
    <w:rsid w:val="00B3744D"/>
    <w:rsid w:val="00B3764C"/>
    <w:rsid w:val="00B37801"/>
    <w:rsid w:val="00B37892"/>
    <w:rsid w:val="00B37C9C"/>
    <w:rsid w:val="00B37E30"/>
    <w:rsid w:val="00B40309"/>
    <w:rsid w:val="00B40988"/>
    <w:rsid w:val="00B40FD3"/>
    <w:rsid w:val="00B4114A"/>
    <w:rsid w:val="00B41722"/>
    <w:rsid w:val="00B4197F"/>
    <w:rsid w:val="00B41A8B"/>
    <w:rsid w:val="00B41B7E"/>
    <w:rsid w:val="00B41E39"/>
    <w:rsid w:val="00B41E6F"/>
    <w:rsid w:val="00B41FB6"/>
    <w:rsid w:val="00B4254F"/>
    <w:rsid w:val="00B428EB"/>
    <w:rsid w:val="00B429F5"/>
    <w:rsid w:val="00B42C48"/>
    <w:rsid w:val="00B42F27"/>
    <w:rsid w:val="00B43861"/>
    <w:rsid w:val="00B43CBB"/>
    <w:rsid w:val="00B43FE5"/>
    <w:rsid w:val="00B44707"/>
    <w:rsid w:val="00B4513A"/>
    <w:rsid w:val="00B453D7"/>
    <w:rsid w:val="00B455CC"/>
    <w:rsid w:val="00B45906"/>
    <w:rsid w:val="00B45C9A"/>
    <w:rsid w:val="00B45E5A"/>
    <w:rsid w:val="00B462B4"/>
    <w:rsid w:val="00B46636"/>
    <w:rsid w:val="00B46869"/>
    <w:rsid w:val="00B469A3"/>
    <w:rsid w:val="00B46A8A"/>
    <w:rsid w:val="00B503DD"/>
    <w:rsid w:val="00B50543"/>
    <w:rsid w:val="00B505EB"/>
    <w:rsid w:val="00B508D2"/>
    <w:rsid w:val="00B50B45"/>
    <w:rsid w:val="00B50E00"/>
    <w:rsid w:val="00B50EF1"/>
    <w:rsid w:val="00B51EF7"/>
    <w:rsid w:val="00B527AD"/>
    <w:rsid w:val="00B52FCA"/>
    <w:rsid w:val="00B547F4"/>
    <w:rsid w:val="00B550CB"/>
    <w:rsid w:val="00B55245"/>
    <w:rsid w:val="00B55A05"/>
    <w:rsid w:val="00B56C3A"/>
    <w:rsid w:val="00B5773B"/>
    <w:rsid w:val="00B577FB"/>
    <w:rsid w:val="00B57A97"/>
    <w:rsid w:val="00B57E47"/>
    <w:rsid w:val="00B57F24"/>
    <w:rsid w:val="00B60098"/>
    <w:rsid w:val="00B60457"/>
    <w:rsid w:val="00B606B3"/>
    <w:rsid w:val="00B60B10"/>
    <w:rsid w:val="00B61A3C"/>
    <w:rsid w:val="00B621A9"/>
    <w:rsid w:val="00B62972"/>
    <w:rsid w:val="00B62A71"/>
    <w:rsid w:val="00B62EF0"/>
    <w:rsid w:val="00B62FDB"/>
    <w:rsid w:val="00B6339E"/>
    <w:rsid w:val="00B63420"/>
    <w:rsid w:val="00B634F6"/>
    <w:rsid w:val="00B63FE3"/>
    <w:rsid w:val="00B644AA"/>
    <w:rsid w:val="00B64679"/>
    <w:rsid w:val="00B64680"/>
    <w:rsid w:val="00B64C9C"/>
    <w:rsid w:val="00B65243"/>
    <w:rsid w:val="00B65321"/>
    <w:rsid w:val="00B65532"/>
    <w:rsid w:val="00B65B6B"/>
    <w:rsid w:val="00B65F88"/>
    <w:rsid w:val="00B6658B"/>
    <w:rsid w:val="00B671EE"/>
    <w:rsid w:val="00B67527"/>
    <w:rsid w:val="00B67769"/>
    <w:rsid w:val="00B677BD"/>
    <w:rsid w:val="00B67BA8"/>
    <w:rsid w:val="00B67FA9"/>
    <w:rsid w:val="00B7033E"/>
    <w:rsid w:val="00B705B3"/>
    <w:rsid w:val="00B70891"/>
    <w:rsid w:val="00B70BBF"/>
    <w:rsid w:val="00B7146A"/>
    <w:rsid w:val="00B717A1"/>
    <w:rsid w:val="00B71D9D"/>
    <w:rsid w:val="00B72693"/>
    <w:rsid w:val="00B72E89"/>
    <w:rsid w:val="00B7402A"/>
    <w:rsid w:val="00B74399"/>
    <w:rsid w:val="00B74539"/>
    <w:rsid w:val="00B74759"/>
    <w:rsid w:val="00B75C96"/>
    <w:rsid w:val="00B77069"/>
    <w:rsid w:val="00B772AE"/>
    <w:rsid w:val="00B7747F"/>
    <w:rsid w:val="00B774BD"/>
    <w:rsid w:val="00B77F3B"/>
    <w:rsid w:val="00B8034A"/>
    <w:rsid w:val="00B80363"/>
    <w:rsid w:val="00B80FC2"/>
    <w:rsid w:val="00B8125E"/>
    <w:rsid w:val="00B81375"/>
    <w:rsid w:val="00B8149A"/>
    <w:rsid w:val="00B8155F"/>
    <w:rsid w:val="00B81865"/>
    <w:rsid w:val="00B81BE5"/>
    <w:rsid w:val="00B81D6F"/>
    <w:rsid w:val="00B82007"/>
    <w:rsid w:val="00B82857"/>
    <w:rsid w:val="00B828BA"/>
    <w:rsid w:val="00B82F96"/>
    <w:rsid w:val="00B83493"/>
    <w:rsid w:val="00B8488B"/>
    <w:rsid w:val="00B8500A"/>
    <w:rsid w:val="00B85B1E"/>
    <w:rsid w:val="00B85EFB"/>
    <w:rsid w:val="00B86262"/>
    <w:rsid w:val="00B86488"/>
    <w:rsid w:val="00B872C0"/>
    <w:rsid w:val="00B872C5"/>
    <w:rsid w:val="00B87AB4"/>
    <w:rsid w:val="00B87B44"/>
    <w:rsid w:val="00B905E0"/>
    <w:rsid w:val="00B90A0F"/>
    <w:rsid w:val="00B90B0F"/>
    <w:rsid w:val="00B90BF7"/>
    <w:rsid w:val="00B90D74"/>
    <w:rsid w:val="00B90DCA"/>
    <w:rsid w:val="00B90F7E"/>
    <w:rsid w:val="00B90FA6"/>
    <w:rsid w:val="00B91534"/>
    <w:rsid w:val="00B91B32"/>
    <w:rsid w:val="00B91D7E"/>
    <w:rsid w:val="00B92387"/>
    <w:rsid w:val="00B9242F"/>
    <w:rsid w:val="00B92493"/>
    <w:rsid w:val="00B92721"/>
    <w:rsid w:val="00B931B4"/>
    <w:rsid w:val="00B932EB"/>
    <w:rsid w:val="00B9362A"/>
    <w:rsid w:val="00B936C6"/>
    <w:rsid w:val="00B9373B"/>
    <w:rsid w:val="00B93D88"/>
    <w:rsid w:val="00B9404E"/>
    <w:rsid w:val="00B94173"/>
    <w:rsid w:val="00B94945"/>
    <w:rsid w:val="00B94AC5"/>
    <w:rsid w:val="00B94C3C"/>
    <w:rsid w:val="00B94C71"/>
    <w:rsid w:val="00B94CEF"/>
    <w:rsid w:val="00B94F22"/>
    <w:rsid w:val="00B94FFE"/>
    <w:rsid w:val="00B952D0"/>
    <w:rsid w:val="00B95AE7"/>
    <w:rsid w:val="00B96301"/>
    <w:rsid w:val="00B96583"/>
    <w:rsid w:val="00B96C4D"/>
    <w:rsid w:val="00B96CEC"/>
    <w:rsid w:val="00B96FB4"/>
    <w:rsid w:val="00B9725B"/>
    <w:rsid w:val="00B97314"/>
    <w:rsid w:val="00B977F4"/>
    <w:rsid w:val="00B97CFC"/>
    <w:rsid w:val="00BA002E"/>
    <w:rsid w:val="00BA13EF"/>
    <w:rsid w:val="00BA1D6F"/>
    <w:rsid w:val="00BA1D8B"/>
    <w:rsid w:val="00BA1E6E"/>
    <w:rsid w:val="00BA2699"/>
    <w:rsid w:val="00BA2762"/>
    <w:rsid w:val="00BA2CE1"/>
    <w:rsid w:val="00BA3C25"/>
    <w:rsid w:val="00BA4153"/>
    <w:rsid w:val="00BA48C7"/>
    <w:rsid w:val="00BA50E7"/>
    <w:rsid w:val="00BA644E"/>
    <w:rsid w:val="00BA6E99"/>
    <w:rsid w:val="00BA7034"/>
    <w:rsid w:val="00BA703E"/>
    <w:rsid w:val="00BA71A4"/>
    <w:rsid w:val="00BA71B8"/>
    <w:rsid w:val="00BB04DC"/>
    <w:rsid w:val="00BB1049"/>
    <w:rsid w:val="00BB1195"/>
    <w:rsid w:val="00BB2C5E"/>
    <w:rsid w:val="00BB2CFE"/>
    <w:rsid w:val="00BB2EB7"/>
    <w:rsid w:val="00BB3479"/>
    <w:rsid w:val="00BB39DC"/>
    <w:rsid w:val="00BB3CBD"/>
    <w:rsid w:val="00BB4A3E"/>
    <w:rsid w:val="00BB578E"/>
    <w:rsid w:val="00BB5A9C"/>
    <w:rsid w:val="00BB65A9"/>
    <w:rsid w:val="00BB663B"/>
    <w:rsid w:val="00BB6763"/>
    <w:rsid w:val="00BB6E2E"/>
    <w:rsid w:val="00BB6F01"/>
    <w:rsid w:val="00BB7530"/>
    <w:rsid w:val="00BB79DE"/>
    <w:rsid w:val="00BC0271"/>
    <w:rsid w:val="00BC0867"/>
    <w:rsid w:val="00BC0BE7"/>
    <w:rsid w:val="00BC0C05"/>
    <w:rsid w:val="00BC0C49"/>
    <w:rsid w:val="00BC12BB"/>
    <w:rsid w:val="00BC14ED"/>
    <w:rsid w:val="00BC1679"/>
    <w:rsid w:val="00BC1961"/>
    <w:rsid w:val="00BC2216"/>
    <w:rsid w:val="00BC2565"/>
    <w:rsid w:val="00BC2AA6"/>
    <w:rsid w:val="00BC2B29"/>
    <w:rsid w:val="00BC3453"/>
    <w:rsid w:val="00BC35D6"/>
    <w:rsid w:val="00BC3691"/>
    <w:rsid w:val="00BC3D5B"/>
    <w:rsid w:val="00BC428E"/>
    <w:rsid w:val="00BC42A5"/>
    <w:rsid w:val="00BC443E"/>
    <w:rsid w:val="00BC4927"/>
    <w:rsid w:val="00BC4CDE"/>
    <w:rsid w:val="00BC55EE"/>
    <w:rsid w:val="00BC56C4"/>
    <w:rsid w:val="00BC7173"/>
    <w:rsid w:val="00BC7B59"/>
    <w:rsid w:val="00BD0242"/>
    <w:rsid w:val="00BD045C"/>
    <w:rsid w:val="00BD08CC"/>
    <w:rsid w:val="00BD0D7D"/>
    <w:rsid w:val="00BD0E90"/>
    <w:rsid w:val="00BD1441"/>
    <w:rsid w:val="00BD166E"/>
    <w:rsid w:val="00BD17F1"/>
    <w:rsid w:val="00BD1B28"/>
    <w:rsid w:val="00BD1C64"/>
    <w:rsid w:val="00BD21C2"/>
    <w:rsid w:val="00BD2438"/>
    <w:rsid w:val="00BD2BA0"/>
    <w:rsid w:val="00BD346D"/>
    <w:rsid w:val="00BD3778"/>
    <w:rsid w:val="00BD383F"/>
    <w:rsid w:val="00BD3CEB"/>
    <w:rsid w:val="00BD4657"/>
    <w:rsid w:val="00BD4BFC"/>
    <w:rsid w:val="00BD4F54"/>
    <w:rsid w:val="00BD4FF4"/>
    <w:rsid w:val="00BD576A"/>
    <w:rsid w:val="00BD5779"/>
    <w:rsid w:val="00BD66EE"/>
    <w:rsid w:val="00BD6C1E"/>
    <w:rsid w:val="00BD6F3B"/>
    <w:rsid w:val="00BD725D"/>
    <w:rsid w:val="00BD7C3E"/>
    <w:rsid w:val="00BD7D6F"/>
    <w:rsid w:val="00BD7FC0"/>
    <w:rsid w:val="00BE019A"/>
    <w:rsid w:val="00BE1050"/>
    <w:rsid w:val="00BE19A3"/>
    <w:rsid w:val="00BE1EA6"/>
    <w:rsid w:val="00BE1FFB"/>
    <w:rsid w:val="00BE2701"/>
    <w:rsid w:val="00BE2917"/>
    <w:rsid w:val="00BE2A26"/>
    <w:rsid w:val="00BE2D05"/>
    <w:rsid w:val="00BE39EE"/>
    <w:rsid w:val="00BE3A9A"/>
    <w:rsid w:val="00BE3C06"/>
    <w:rsid w:val="00BE3CE7"/>
    <w:rsid w:val="00BE3F15"/>
    <w:rsid w:val="00BE45FD"/>
    <w:rsid w:val="00BE4687"/>
    <w:rsid w:val="00BE48AD"/>
    <w:rsid w:val="00BE4FD9"/>
    <w:rsid w:val="00BE5B04"/>
    <w:rsid w:val="00BE5BFB"/>
    <w:rsid w:val="00BE61CC"/>
    <w:rsid w:val="00BE63EF"/>
    <w:rsid w:val="00BE6690"/>
    <w:rsid w:val="00BE6AB6"/>
    <w:rsid w:val="00BE6E3C"/>
    <w:rsid w:val="00BE7278"/>
    <w:rsid w:val="00BE77DF"/>
    <w:rsid w:val="00BE7C63"/>
    <w:rsid w:val="00BEAF3D"/>
    <w:rsid w:val="00BF074D"/>
    <w:rsid w:val="00BF08BF"/>
    <w:rsid w:val="00BF18DC"/>
    <w:rsid w:val="00BF18E6"/>
    <w:rsid w:val="00BF1C89"/>
    <w:rsid w:val="00BF2033"/>
    <w:rsid w:val="00BF2666"/>
    <w:rsid w:val="00BF2913"/>
    <w:rsid w:val="00BF39A7"/>
    <w:rsid w:val="00BF3D34"/>
    <w:rsid w:val="00BF4063"/>
    <w:rsid w:val="00BF443E"/>
    <w:rsid w:val="00BF4792"/>
    <w:rsid w:val="00BF4AE5"/>
    <w:rsid w:val="00BF53E8"/>
    <w:rsid w:val="00BF5AD5"/>
    <w:rsid w:val="00BF5C26"/>
    <w:rsid w:val="00BF608F"/>
    <w:rsid w:val="00BF6165"/>
    <w:rsid w:val="00BF61B5"/>
    <w:rsid w:val="00BF65CA"/>
    <w:rsid w:val="00BF6733"/>
    <w:rsid w:val="00BF69FF"/>
    <w:rsid w:val="00BF7349"/>
    <w:rsid w:val="00BF73FE"/>
    <w:rsid w:val="00BF779E"/>
    <w:rsid w:val="00BF7CCA"/>
    <w:rsid w:val="00BF7F12"/>
    <w:rsid w:val="00BF7F46"/>
    <w:rsid w:val="00C00DF5"/>
    <w:rsid w:val="00C011FC"/>
    <w:rsid w:val="00C01580"/>
    <w:rsid w:val="00C015B5"/>
    <w:rsid w:val="00C018A2"/>
    <w:rsid w:val="00C01AEE"/>
    <w:rsid w:val="00C01D0D"/>
    <w:rsid w:val="00C01DC3"/>
    <w:rsid w:val="00C0206C"/>
    <w:rsid w:val="00C02889"/>
    <w:rsid w:val="00C02F9C"/>
    <w:rsid w:val="00C03772"/>
    <w:rsid w:val="00C03BC1"/>
    <w:rsid w:val="00C042B6"/>
    <w:rsid w:val="00C044C5"/>
    <w:rsid w:val="00C054D4"/>
    <w:rsid w:val="00C05BCF"/>
    <w:rsid w:val="00C0639F"/>
    <w:rsid w:val="00C068AC"/>
    <w:rsid w:val="00C0693E"/>
    <w:rsid w:val="00C06BC6"/>
    <w:rsid w:val="00C06F6D"/>
    <w:rsid w:val="00C07AC4"/>
    <w:rsid w:val="00C07E7F"/>
    <w:rsid w:val="00C100B4"/>
    <w:rsid w:val="00C10202"/>
    <w:rsid w:val="00C10291"/>
    <w:rsid w:val="00C107AE"/>
    <w:rsid w:val="00C107CE"/>
    <w:rsid w:val="00C10B1B"/>
    <w:rsid w:val="00C1140F"/>
    <w:rsid w:val="00C11897"/>
    <w:rsid w:val="00C11BA8"/>
    <w:rsid w:val="00C11E8F"/>
    <w:rsid w:val="00C11EF3"/>
    <w:rsid w:val="00C11F85"/>
    <w:rsid w:val="00C123DE"/>
    <w:rsid w:val="00C1258C"/>
    <w:rsid w:val="00C128A9"/>
    <w:rsid w:val="00C12CF0"/>
    <w:rsid w:val="00C13083"/>
    <w:rsid w:val="00C145F6"/>
    <w:rsid w:val="00C14890"/>
    <w:rsid w:val="00C14AE7"/>
    <w:rsid w:val="00C14DF4"/>
    <w:rsid w:val="00C14EC3"/>
    <w:rsid w:val="00C1564C"/>
    <w:rsid w:val="00C158B1"/>
    <w:rsid w:val="00C15925"/>
    <w:rsid w:val="00C175B3"/>
    <w:rsid w:val="00C176A4"/>
    <w:rsid w:val="00C178AB"/>
    <w:rsid w:val="00C178EA"/>
    <w:rsid w:val="00C17E9C"/>
    <w:rsid w:val="00C20198"/>
    <w:rsid w:val="00C20948"/>
    <w:rsid w:val="00C20AB7"/>
    <w:rsid w:val="00C20E9D"/>
    <w:rsid w:val="00C21920"/>
    <w:rsid w:val="00C21E46"/>
    <w:rsid w:val="00C22098"/>
    <w:rsid w:val="00C22742"/>
    <w:rsid w:val="00C229AC"/>
    <w:rsid w:val="00C22AD2"/>
    <w:rsid w:val="00C22C8C"/>
    <w:rsid w:val="00C22EF8"/>
    <w:rsid w:val="00C237DC"/>
    <w:rsid w:val="00C24017"/>
    <w:rsid w:val="00C241E5"/>
    <w:rsid w:val="00C2465F"/>
    <w:rsid w:val="00C24788"/>
    <w:rsid w:val="00C24E52"/>
    <w:rsid w:val="00C24F6D"/>
    <w:rsid w:val="00C25CCD"/>
    <w:rsid w:val="00C2608C"/>
    <w:rsid w:val="00C26866"/>
    <w:rsid w:val="00C26A25"/>
    <w:rsid w:val="00C2720B"/>
    <w:rsid w:val="00C27963"/>
    <w:rsid w:val="00C27BB9"/>
    <w:rsid w:val="00C3018F"/>
    <w:rsid w:val="00C302F8"/>
    <w:rsid w:val="00C30B8D"/>
    <w:rsid w:val="00C30CAB"/>
    <w:rsid w:val="00C31811"/>
    <w:rsid w:val="00C31F48"/>
    <w:rsid w:val="00C31F6B"/>
    <w:rsid w:val="00C31FCE"/>
    <w:rsid w:val="00C3279E"/>
    <w:rsid w:val="00C32DDD"/>
    <w:rsid w:val="00C33374"/>
    <w:rsid w:val="00C33B66"/>
    <w:rsid w:val="00C34829"/>
    <w:rsid w:val="00C34B6D"/>
    <w:rsid w:val="00C34F49"/>
    <w:rsid w:val="00C34F65"/>
    <w:rsid w:val="00C35676"/>
    <w:rsid w:val="00C35A50"/>
    <w:rsid w:val="00C36140"/>
    <w:rsid w:val="00C369A2"/>
    <w:rsid w:val="00C36AAD"/>
    <w:rsid w:val="00C36F1C"/>
    <w:rsid w:val="00C37F06"/>
    <w:rsid w:val="00C407C4"/>
    <w:rsid w:val="00C40AC8"/>
    <w:rsid w:val="00C40CFD"/>
    <w:rsid w:val="00C40E93"/>
    <w:rsid w:val="00C415B0"/>
    <w:rsid w:val="00C41693"/>
    <w:rsid w:val="00C41BB2"/>
    <w:rsid w:val="00C41F8D"/>
    <w:rsid w:val="00C4219D"/>
    <w:rsid w:val="00C42246"/>
    <w:rsid w:val="00C423A2"/>
    <w:rsid w:val="00C42598"/>
    <w:rsid w:val="00C42642"/>
    <w:rsid w:val="00C43526"/>
    <w:rsid w:val="00C43617"/>
    <w:rsid w:val="00C43E09"/>
    <w:rsid w:val="00C43F8C"/>
    <w:rsid w:val="00C441D7"/>
    <w:rsid w:val="00C4492A"/>
    <w:rsid w:val="00C44A74"/>
    <w:rsid w:val="00C45162"/>
    <w:rsid w:val="00C463C1"/>
    <w:rsid w:val="00C4669F"/>
    <w:rsid w:val="00C46743"/>
    <w:rsid w:val="00C469A7"/>
    <w:rsid w:val="00C46BE9"/>
    <w:rsid w:val="00C46C4A"/>
    <w:rsid w:val="00C46FAF"/>
    <w:rsid w:val="00C470CA"/>
    <w:rsid w:val="00C475D4"/>
    <w:rsid w:val="00C47C40"/>
    <w:rsid w:val="00C47E32"/>
    <w:rsid w:val="00C500B2"/>
    <w:rsid w:val="00C50285"/>
    <w:rsid w:val="00C502A4"/>
    <w:rsid w:val="00C5074B"/>
    <w:rsid w:val="00C50BB8"/>
    <w:rsid w:val="00C515E7"/>
    <w:rsid w:val="00C52F24"/>
    <w:rsid w:val="00C53436"/>
    <w:rsid w:val="00C53635"/>
    <w:rsid w:val="00C5385C"/>
    <w:rsid w:val="00C540B3"/>
    <w:rsid w:val="00C544D8"/>
    <w:rsid w:val="00C54519"/>
    <w:rsid w:val="00C54619"/>
    <w:rsid w:val="00C54A8E"/>
    <w:rsid w:val="00C54BA3"/>
    <w:rsid w:val="00C54EB4"/>
    <w:rsid w:val="00C54F8D"/>
    <w:rsid w:val="00C55950"/>
    <w:rsid w:val="00C55CB4"/>
    <w:rsid w:val="00C55FEA"/>
    <w:rsid w:val="00C5638E"/>
    <w:rsid w:val="00C56D03"/>
    <w:rsid w:val="00C57494"/>
    <w:rsid w:val="00C57736"/>
    <w:rsid w:val="00C5783F"/>
    <w:rsid w:val="00C579AF"/>
    <w:rsid w:val="00C57A52"/>
    <w:rsid w:val="00C60510"/>
    <w:rsid w:val="00C60795"/>
    <w:rsid w:val="00C607C2"/>
    <w:rsid w:val="00C609FE"/>
    <w:rsid w:val="00C60C5F"/>
    <w:rsid w:val="00C60E68"/>
    <w:rsid w:val="00C612F5"/>
    <w:rsid w:val="00C6150C"/>
    <w:rsid w:val="00C618C6"/>
    <w:rsid w:val="00C61933"/>
    <w:rsid w:val="00C61BE3"/>
    <w:rsid w:val="00C62018"/>
    <w:rsid w:val="00C62287"/>
    <w:rsid w:val="00C62373"/>
    <w:rsid w:val="00C625F7"/>
    <w:rsid w:val="00C6266E"/>
    <w:rsid w:val="00C62743"/>
    <w:rsid w:val="00C63338"/>
    <w:rsid w:val="00C63A96"/>
    <w:rsid w:val="00C63BA9"/>
    <w:rsid w:val="00C63D9F"/>
    <w:rsid w:val="00C6409B"/>
    <w:rsid w:val="00C6436F"/>
    <w:rsid w:val="00C64747"/>
    <w:rsid w:val="00C6479D"/>
    <w:rsid w:val="00C64A2E"/>
    <w:rsid w:val="00C64C78"/>
    <w:rsid w:val="00C65456"/>
    <w:rsid w:val="00C656B7"/>
    <w:rsid w:val="00C65788"/>
    <w:rsid w:val="00C65837"/>
    <w:rsid w:val="00C66094"/>
    <w:rsid w:val="00C666FF"/>
    <w:rsid w:val="00C66961"/>
    <w:rsid w:val="00C66B4F"/>
    <w:rsid w:val="00C66B50"/>
    <w:rsid w:val="00C66FE3"/>
    <w:rsid w:val="00C673AF"/>
    <w:rsid w:val="00C67D2A"/>
    <w:rsid w:val="00C67D97"/>
    <w:rsid w:val="00C67DF3"/>
    <w:rsid w:val="00C7015C"/>
    <w:rsid w:val="00C70E9E"/>
    <w:rsid w:val="00C716C4"/>
    <w:rsid w:val="00C71DA8"/>
    <w:rsid w:val="00C71EF3"/>
    <w:rsid w:val="00C71FA0"/>
    <w:rsid w:val="00C73F4E"/>
    <w:rsid w:val="00C7439A"/>
    <w:rsid w:val="00C74BBB"/>
    <w:rsid w:val="00C74BD5"/>
    <w:rsid w:val="00C74E13"/>
    <w:rsid w:val="00C74FC1"/>
    <w:rsid w:val="00C75121"/>
    <w:rsid w:val="00C753C3"/>
    <w:rsid w:val="00C75D0A"/>
    <w:rsid w:val="00C760D6"/>
    <w:rsid w:val="00C77218"/>
    <w:rsid w:val="00C7779C"/>
    <w:rsid w:val="00C77950"/>
    <w:rsid w:val="00C77D58"/>
    <w:rsid w:val="00C77DD2"/>
    <w:rsid w:val="00C77FA5"/>
    <w:rsid w:val="00C80356"/>
    <w:rsid w:val="00C80C35"/>
    <w:rsid w:val="00C8116B"/>
    <w:rsid w:val="00C816F7"/>
    <w:rsid w:val="00C8170A"/>
    <w:rsid w:val="00C8185A"/>
    <w:rsid w:val="00C818F0"/>
    <w:rsid w:val="00C81908"/>
    <w:rsid w:val="00C8274C"/>
    <w:rsid w:val="00C830C6"/>
    <w:rsid w:val="00C8349D"/>
    <w:rsid w:val="00C835B0"/>
    <w:rsid w:val="00C83884"/>
    <w:rsid w:val="00C83C6C"/>
    <w:rsid w:val="00C83DA3"/>
    <w:rsid w:val="00C84543"/>
    <w:rsid w:val="00C851A5"/>
    <w:rsid w:val="00C85237"/>
    <w:rsid w:val="00C8673A"/>
    <w:rsid w:val="00C86A96"/>
    <w:rsid w:val="00C87023"/>
    <w:rsid w:val="00C87292"/>
    <w:rsid w:val="00C878CE"/>
    <w:rsid w:val="00C87A5F"/>
    <w:rsid w:val="00C902AB"/>
    <w:rsid w:val="00C908D9"/>
    <w:rsid w:val="00C90ACD"/>
    <w:rsid w:val="00C90C67"/>
    <w:rsid w:val="00C90CD3"/>
    <w:rsid w:val="00C90E95"/>
    <w:rsid w:val="00C910E9"/>
    <w:rsid w:val="00C9126F"/>
    <w:rsid w:val="00C91416"/>
    <w:rsid w:val="00C9158A"/>
    <w:rsid w:val="00C91A79"/>
    <w:rsid w:val="00C91C99"/>
    <w:rsid w:val="00C91FF7"/>
    <w:rsid w:val="00C9266C"/>
    <w:rsid w:val="00C92D1E"/>
    <w:rsid w:val="00C931D9"/>
    <w:rsid w:val="00C9328C"/>
    <w:rsid w:val="00C9331D"/>
    <w:rsid w:val="00C93838"/>
    <w:rsid w:val="00C93847"/>
    <w:rsid w:val="00C9413A"/>
    <w:rsid w:val="00C94599"/>
    <w:rsid w:val="00C949EF"/>
    <w:rsid w:val="00C94BF5"/>
    <w:rsid w:val="00C94E59"/>
    <w:rsid w:val="00C94EF8"/>
    <w:rsid w:val="00C95562"/>
    <w:rsid w:val="00C955D3"/>
    <w:rsid w:val="00C9568F"/>
    <w:rsid w:val="00C95B7A"/>
    <w:rsid w:val="00C95B7B"/>
    <w:rsid w:val="00C9629E"/>
    <w:rsid w:val="00C96425"/>
    <w:rsid w:val="00C964AF"/>
    <w:rsid w:val="00C96963"/>
    <w:rsid w:val="00C971CE"/>
    <w:rsid w:val="00C97443"/>
    <w:rsid w:val="00C975D1"/>
    <w:rsid w:val="00C97938"/>
    <w:rsid w:val="00C97A05"/>
    <w:rsid w:val="00C97AAC"/>
    <w:rsid w:val="00C97D14"/>
    <w:rsid w:val="00CA0C0C"/>
    <w:rsid w:val="00CA0DE3"/>
    <w:rsid w:val="00CA1939"/>
    <w:rsid w:val="00CA1C8F"/>
    <w:rsid w:val="00CA1E3E"/>
    <w:rsid w:val="00CA20C5"/>
    <w:rsid w:val="00CA243E"/>
    <w:rsid w:val="00CA2AB5"/>
    <w:rsid w:val="00CA308E"/>
    <w:rsid w:val="00CA31FB"/>
    <w:rsid w:val="00CA36FA"/>
    <w:rsid w:val="00CA3936"/>
    <w:rsid w:val="00CA3B1F"/>
    <w:rsid w:val="00CA3BCB"/>
    <w:rsid w:val="00CA3C3C"/>
    <w:rsid w:val="00CA3C68"/>
    <w:rsid w:val="00CA3CB8"/>
    <w:rsid w:val="00CA4418"/>
    <w:rsid w:val="00CA44FC"/>
    <w:rsid w:val="00CA490B"/>
    <w:rsid w:val="00CA4E20"/>
    <w:rsid w:val="00CA5050"/>
    <w:rsid w:val="00CA5333"/>
    <w:rsid w:val="00CA53D2"/>
    <w:rsid w:val="00CA564A"/>
    <w:rsid w:val="00CA5851"/>
    <w:rsid w:val="00CA6487"/>
    <w:rsid w:val="00CA7536"/>
    <w:rsid w:val="00CA7718"/>
    <w:rsid w:val="00CA7FAF"/>
    <w:rsid w:val="00CB04CB"/>
    <w:rsid w:val="00CB0837"/>
    <w:rsid w:val="00CB0853"/>
    <w:rsid w:val="00CB09E6"/>
    <w:rsid w:val="00CB0E77"/>
    <w:rsid w:val="00CB1525"/>
    <w:rsid w:val="00CB17F0"/>
    <w:rsid w:val="00CB1C0B"/>
    <w:rsid w:val="00CB1D95"/>
    <w:rsid w:val="00CB1DD9"/>
    <w:rsid w:val="00CB1EAB"/>
    <w:rsid w:val="00CB1F7E"/>
    <w:rsid w:val="00CB2CB7"/>
    <w:rsid w:val="00CB2F0C"/>
    <w:rsid w:val="00CB3085"/>
    <w:rsid w:val="00CB3847"/>
    <w:rsid w:val="00CB3C89"/>
    <w:rsid w:val="00CB42AB"/>
    <w:rsid w:val="00CB4EB4"/>
    <w:rsid w:val="00CB4F0F"/>
    <w:rsid w:val="00CB5A57"/>
    <w:rsid w:val="00CB5AE6"/>
    <w:rsid w:val="00CB62AA"/>
    <w:rsid w:val="00CB64A5"/>
    <w:rsid w:val="00CB65F4"/>
    <w:rsid w:val="00CB671A"/>
    <w:rsid w:val="00CB6B9F"/>
    <w:rsid w:val="00CB73E8"/>
    <w:rsid w:val="00CB7DEF"/>
    <w:rsid w:val="00CB7E80"/>
    <w:rsid w:val="00CB7F8C"/>
    <w:rsid w:val="00CC0013"/>
    <w:rsid w:val="00CC00AF"/>
    <w:rsid w:val="00CC020D"/>
    <w:rsid w:val="00CC0B55"/>
    <w:rsid w:val="00CC1676"/>
    <w:rsid w:val="00CC1708"/>
    <w:rsid w:val="00CC2176"/>
    <w:rsid w:val="00CC24AF"/>
    <w:rsid w:val="00CC255C"/>
    <w:rsid w:val="00CC2865"/>
    <w:rsid w:val="00CC2AA0"/>
    <w:rsid w:val="00CC3E88"/>
    <w:rsid w:val="00CC4D43"/>
    <w:rsid w:val="00CC5788"/>
    <w:rsid w:val="00CC5886"/>
    <w:rsid w:val="00CC5D63"/>
    <w:rsid w:val="00CC6687"/>
    <w:rsid w:val="00CC6729"/>
    <w:rsid w:val="00CC69A8"/>
    <w:rsid w:val="00CC69AC"/>
    <w:rsid w:val="00CC6D82"/>
    <w:rsid w:val="00CC6E7F"/>
    <w:rsid w:val="00CC70FD"/>
    <w:rsid w:val="00CC74EC"/>
    <w:rsid w:val="00CC75E4"/>
    <w:rsid w:val="00CC76A9"/>
    <w:rsid w:val="00CC7A30"/>
    <w:rsid w:val="00CD009F"/>
    <w:rsid w:val="00CD01CF"/>
    <w:rsid w:val="00CD01F4"/>
    <w:rsid w:val="00CD04FF"/>
    <w:rsid w:val="00CD0AB5"/>
    <w:rsid w:val="00CD0AF5"/>
    <w:rsid w:val="00CD0EBE"/>
    <w:rsid w:val="00CD1025"/>
    <w:rsid w:val="00CD1177"/>
    <w:rsid w:val="00CD1860"/>
    <w:rsid w:val="00CD1E3F"/>
    <w:rsid w:val="00CD2791"/>
    <w:rsid w:val="00CD29D3"/>
    <w:rsid w:val="00CD2A4A"/>
    <w:rsid w:val="00CD3397"/>
    <w:rsid w:val="00CD33D8"/>
    <w:rsid w:val="00CD346B"/>
    <w:rsid w:val="00CD3732"/>
    <w:rsid w:val="00CD3897"/>
    <w:rsid w:val="00CD3A05"/>
    <w:rsid w:val="00CD3AC2"/>
    <w:rsid w:val="00CD3BB1"/>
    <w:rsid w:val="00CD4B83"/>
    <w:rsid w:val="00CD4F13"/>
    <w:rsid w:val="00CD57CE"/>
    <w:rsid w:val="00CD584A"/>
    <w:rsid w:val="00CD5B69"/>
    <w:rsid w:val="00CD64CB"/>
    <w:rsid w:val="00CD67C0"/>
    <w:rsid w:val="00CD6F83"/>
    <w:rsid w:val="00CE002C"/>
    <w:rsid w:val="00CE00C9"/>
    <w:rsid w:val="00CE01C3"/>
    <w:rsid w:val="00CE059E"/>
    <w:rsid w:val="00CE0B47"/>
    <w:rsid w:val="00CE0E16"/>
    <w:rsid w:val="00CE0E44"/>
    <w:rsid w:val="00CE0E6B"/>
    <w:rsid w:val="00CE1410"/>
    <w:rsid w:val="00CE17F3"/>
    <w:rsid w:val="00CE1C16"/>
    <w:rsid w:val="00CE1CC0"/>
    <w:rsid w:val="00CE203F"/>
    <w:rsid w:val="00CE23FE"/>
    <w:rsid w:val="00CE360C"/>
    <w:rsid w:val="00CE3794"/>
    <w:rsid w:val="00CE3796"/>
    <w:rsid w:val="00CE3985"/>
    <w:rsid w:val="00CE3BE5"/>
    <w:rsid w:val="00CE3C63"/>
    <w:rsid w:val="00CE430E"/>
    <w:rsid w:val="00CE45FF"/>
    <w:rsid w:val="00CE5209"/>
    <w:rsid w:val="00CE53E8"/>
    <w:rsid w:val="00CE5496"/>
    <w:rsid w:val="00CE5741"/>
    <w:rsid w:val="00CE57CC"/>
    <w:rsid w:val="00CE5B9A"/>
    <w:rsid w:val="00CE5EEB"/>
    <w:rsid w:val="00CE6050"/>
    <w:rsid w:val="00CE61E4"/>
    <w:rsid w:val="00CE61FC"/>
    <w:rsid w:val="00CE62C9"/>
    <w:rsid w:val="00CE64B7"/>
    <w:rsid w:val="00CE64EF"/>
    <w:rsid w:val="00CE739B"/>
    <w:rsid w:val="00CE7879"/>
    <w:rsid w:val="00CE7EF4"/>
    <w:rsid w:val="00CF06B3"/>
    <w:rsid w:val="00CF0A7B"/>
    <w:rsid w:val="00CF0BA3"/>
    <w:rsid w:val="00CF0CB9"/>
    <w:rsid w:val="00CF11AA"/>
    <w:rsid w:val="00CF12DF"/>
    <w:rsid w:val="00CF1A21"/>
    <w:rsid w:val="00CF2118"/>
    <w:rsid w:val="00CF2451"/>
    <w:rsid w:val="00CF265C"/>
    <w:rsid w:val="00CF26FD"/>
    <w:rsid w:val="00CF2795"/>
    <w:rsid w:val="00CF2ACE"/>
    <w:rsid w:val="00CF2FC5"/>
    <w:rsid w:val="00CF3BE2"/>
    <w:rsid w:val="00CF4061"/>
    <w:rsid w:val="00CF42A3"/>
    <w:rsid w:val="00CF4F4E"/>
    <w:rsid w:val="00CF5C88"/>
    <w:rsid w:val="00CF5D5A"/>
    <w:rsid w:val="00CF6663"/>
    <w:rsid w:val="00CF6807"/>
    <w:rsid w:val="00CF6E0F"/>
    <w:rsid w:val="00CF6E74"/>
    <w:rsid w:val="00CF7472"/>
    <w:rsid w:val="00CF7818"/>
    <w:rsid w:val="00CF7BAC"/>
    <w:rsid w:val="00D002AA"/>
    <w:rsid w:val="00D0059A"/>
    <w:rsid w:val="00D007C0"/>
    <w:rsid w:val="00D010A2"/>
    <w:rsid w:val="00D01236"/>
    <w:rsid w:val="00D01668"/>
    <w:rsid w:val="00D018D1"/>
    <w:rsid w:val="00D01BCB"/>
    <w:rsid w:val="00D0206E"/>
    <w:rsid w:val="00D027DB"/>
    <w:rsid w:val="00D02E1D"/>
    <w:rsid w:val="00D02E4C"/>
    <w:rsid w:val="00D03099"/>
    <w:rsid w:val="00D03144"/>
    <w:rsid w:val="00D034AD"/>
    <w:rsid w:val="00D034F0"/>
    <w:rsid w:val="00D034F6"/>
    <w:rsid w:val="00D03A7A"/>
    <w:rsid w:val="00D03B0B"/>
    <w:rsid w:val="00D03BF6"/>
    <w:rsid w:val="00D03EE0"/>
    <w:rsid w:val="00D042EA"/>
    <w:rsid w:val="00D04704"/>
    <w:rsid w:val="00D04824"/>
    <w:rsid w:val="00D04BD8"/>
    <w:rsid w:val="00D04D9A"/>
    <w:rsid w:val="00D0537B"/>
    <w:rsid w:val="00D055AB"/>
    <w:rsid w:val="00D05E06"/>
    <w:rsid w:val="00D05EE6"/>
    <w:rsid w:val="00D06228"/>
    <w:rsid w:val="00D066A3"/>
    <w:rsid w:val="00D0688E"/>
    <w:rsid w:val="00D06E58"/>
    <w:rsid w:val="00D070C8"/>
    <w:rsid w:val="00D070DA"/>
    <w:rsid w:val="00D07134"/>
    <w:rsid w:val="00D0749D"/>
    <w:rsid w:val="00D109E6"/>
    <w:rsid w:val="00D10B14"/>
    <w:rsid w:val="00D1116A"/>
    <w:rsid w:val="00D112B5"/>
    <w:rsid w:val="00D1185A"/>
    <w:rsid w:val="00D1196A"/>
    <w:rsid w:val="00D12CCF"/>
    <w:rsid w:val="00D12D0A"/>
    <w:rsid w:val="00D13491"/>
    <w:rsid w:val="00D142AF"/>
    <w:rsid w:val="00D142D1"/>
    <w:rsid w:val="00D1445B"/>
    <w:rsid w:val="00D14B7F"/>
    <w:rsid w:val="00D14C42"/>
    <w:rsid w:val="00D14DC0"/>
    <w:rsid w:val="00D1516D"/>
    <w:rsid w:val="00D15266"/>
    <w:rsid w:val="00D152A7"/>
    <w:rsid w:val="00D1539F"/>
    <w:rsid w:val="00D15D3B"/>
    <w:rsid w:val="00D15F1C"/>
    <w:rsid w:val="00D162F5"/>
    <w:rsid w:val="00D164A6"/>
    <w:rsid w:val="00D16BDD"/>
    <w:rsid w:val="00D16E1E"/>
    <w:rsid w:val="00D16F2F"/>
    <w:rsid w:val="00D1768C"/>
    <w:rsid w:val="00D17985"/>
    <w:rsid w:val="00D201AE"/>
    <w:rsid w:val="00D20281"/>
    <w:rsid w:val="00D202D4"/>
    <w:rsid w:val="00D20910"/>
    <w:rsid w:val="00D2171C"/>
    <w:rsid w:val="00D21862"/>
    <w:rsid w:val="00D219BB"/>
    <w:rsid w:val="00D21A32"/>
    <w:rsid w:val="00D21B18"/>
    <w:rsid w:val="00D22103"/>
    <w:rsid w:val="00D221B0"/>
    <w:rsid w:val="00D222DD"/>
    <w:rsid w:val="00D22461"/>
    <w:rsid w:val="00D22668"/>
    <w:rsid w:val="00D22908"/>
    <w:rsid w:val="00D22931"/>
    <w:rsid w:val="00D23254"/>
    <w:rsid w:val="00D23A3D"/>
    <w:rsid w:val="00D23B03"/>
    <w:rsid w:val="00D23B89"/>
    <w:rsid w:val="00D23E13"/>
    <w:rsid w:val="00D240B2"/>
    <w:rsid w:val="00D243EC"/>
    <w:rsid w:val="00D24421"/>
    <w:rsid w:val="00D24BA0"/>
    <w:rsid w:val="00D25607"/>
    <w:rsid w:val="00D25BBB"/>
    <w:rsid w:val="00D2628C"/>
    <w:rsid w:val="00D269B9"/>
    <w:rsid w:val="00D26C06"/>
    <w:rsid w:val="00D27017"/>
    <w:rsid w:val="00D27152"/>
    <w:rsid w:val="00D274CB"/>
    <w:rsid w:val="00D274FF"/>
    <w:rsid w:val="00D27514"/>
    <w:rsid w:val="00D27580"/>
    <w:rsid w:val="00D27C74"/>
    <w:rsid w:val="00D27F58"/>
    <w:rsid w:val="00D3065A"/>
    <w:rsid w:val="00D30B28"/>
    <w:rsid w:val="00D31330"/>
    <w:rsid w:val="00D31C83"/>
    <w:rsid w:val="00D31D38"/>
    <w:rsid w:val="00D320BB"/>
    <w:rsid w:val="00D32398"/>
    <w:rsid w:val="00D3258E"/>
    <w:rsid w:val="00D3288A"/>
    <w:rsid w:val="00D32CE7"/>
    <w:rsid w:val="00D33024"/>
    <w:rsid w:val="00D33184"/>
    <w:rsid w:val="00D3397B"/>
    <w:rsid w:val="00D33CA4"/>
    <w:rsid w:val="00D349AF"/>
    <w:rsid w:val="00D34B5D"/>
    <w:rsid w:val="00D34E96"/>
    <w:rsid w:val="00D35957"/>
    <w:rsid w:val="00D363EA"/>
    <w:rsid w:val="00D36B96"/>
    <w:rsid w:val="00D36E7C"/>
    <w:rsid w:val="00D3747E"/>
    <w:rsid w:val="00D37555"/>
    <w:rsid w:val="00D375F9"/>
    <w:rsid w:val="00D37E5B"/>
    <w:rsid w:val="00D401CB"/>
    <w:rsid w:val="00D40DC3"/>
    <w:rsid w:val="00D4155F"/>
    <w:rsid w:val="00D423FE"/>
    <w:rsid w:val="00D4266B"/>
    <w:rsid w:val="00D4299C"/>
    <w:rsid w:val="00D43048"/>
    <w:rsid w:val="00D43285"/>
    <w:rsid w:val="00D44026"/>
    <w:rsid w:val="00D445FC"/>
    <w:rsid w:val="00D447B0"/>
    <w:rsid w:val="00D448C6"/>
    <w:rsid w:val="00D4494E"/>
    <w:rsid w:val="00D45739"/>
    <w:rsid w:val="00D45DCF"/>
    <w:rsid w:val="00D463FE"/>
    <w:rsid w:val="00D466FC"/>
    <w:rsid w:val="00D46C67"/>
    <w:rsid w:val="00D46DA3"/>
    <w:rsid w:val="00D46F5C"/>
    <w:rsid w:val="00D475E2"/>
    <w:rsid w:val="00D47946"/>
    <w:rsid w:val="00D47CA3"/>
    <w:rsid w:val="00D47D4D"/>
    <w:rsid w:val="00D501D2"/>
    <w:rsid w:val="00D50AD6"/>
    <w:rsid w:val="00D50DAA"/>
    <w:rsid w:val="00D5129C"/>
    <w:rsid w:val="00D514B7"/>
    <w:rsid w:val="00D51642"/>
    <w:rsid w:val="00D51747"/>
    <w:rsid w:val="00D51BDC"/>
    <w:rsid w:val="00D5215A"/>
    <w:rsid w:val="00D52462"/>
    <w:rsid w:val="00D5274E"/>
    <w:rsid w:val="00D528CA"/>
    <w:rsid w:val="00D52C01"/>
    <w:rsid w:val="00D53737"/>
    <w:rsid w:val="00D53D18"/>
    <w:rsid w:val="00D53FE2"/>
    <w:rsid w:val="00D548E3"/>
    <w:rsid w:val="00D5584E"/>
    <w:rsid w:val="00D5671C"/>
    <w:rsid w:val="00D56846"/>
    <w:rsid w:val="00D57A00"/>
    <w:rsid w:val="00D57B4B"/>
    <w:rsid w:val="00D6086C"/>
    <w:rsid w:val="00D609E3"/>
    <w:rsid w:val="00D60B2B"/>
    <w:rsid w:val="00D60CAD"/>
    <w:rsid w:val="00D617D5"/>
    <w:rsid w:val="00D61E9A"/>
    <w:rsid w:val="00D620F1"/>
    <w:rsid w:val="00D62106"/>
    <w:rsid w:val="00D622F5"/>
    <w:rsid w:val="00D627EF"/>
    <w:rsid w:val="00D628F1"/>
    <w:rsid w:val="00D629B2"/>
    <w:rsid w:val="00D639D1"/>
    <w:rsid w:val="00D63C93"/>
    <w:rsid w:val="00D648D5"/>
    <w:rsid w:val="00D64F4C"/>
    <w:rsid w:val="00D65013"/>
    <w:rsid w:val="00D6519E"/>
    <w:rsid w:val="00D65753"/>
    <w:rsid w:val="00D6583D"/>
    <w:rsid w:val="00D65EEF"/>
    <w:rsid w:val="00D65F80"/>
    <w:rsid w:val="00D66A79"/>
    <w:rsid w:val="00D6701A"/>
    <w:rsid w:val="00D6759C"/>
    <w:rsid w:val="00D679C8"/>
    <w:rsid w:val="00D67C68"/>
    <w:rsid w:val="00D67D03"/>
    <w:rsid w:val="00D67D89"/>
    <w:rsid w:val="00D702B9"/>
    <w:rsid w:val="00D70424"/>
    <w:rsid w:val="00D70ACC"/>
    <w:rsid w:val="00D71014"/>
    <w:rsid w:val="00D71412"/>
    <w:rsid w:val="00D71676"/>
    <w:rsid w:val="00D718DB"/>
    <w:rsid w:val="00D71EF5"/>
    <w:rsid w:val="00D720A5"/>
    <w:rsid w:val="00D722B0"/>
    <w:rsid w:val="00D723E4"/>
    <w:rsid w:val="00D724F8"/>
    <w:rsid w:val="00D72C33"/>
    <w:rsid w:val="00D72E74"/>
    <w:rsid w:val="00D73579"/>
    <w:rsid w:val="00D73982"/>
    <w:rsid w:val="00D73ECD"/>
    <w:rsid w:val="00D73FB0"/>
    <w:rsid w:val="00D749E7"/>
    <w:rsid w:val="00D74B08"/>
    <w:rsid w:val="00D74C08"/>
    <w:rsid w:val="00D74CBE"/>
    <w:rsid w:val="00D74EC4"/>
    <w:rsid w:val="00D74F3B"/>
    <w:rsid w:val="00D74FB4"/>
    <w:rsid w:val="00D7500F"/>
    <w:rsid w:val="00D75E06"/>
    <w:rsid w:val="00D75F38"/>
    <w:rsid w:val="00D760A8"/>
    <w:rsid w:val="00D7613F"/>
    <w:rsid w:val="00D763BD"/>
    <w:rsid w:val="00D76590"/>
    <w:rsid w:val="00D76987"/>
    <w:rsid w:val="00D76A97"/>
    <w:rsid w:val="00D76B8B"/>
    <w:rsid w:val="00D775FC"/>
    <w:rsid w:val="00D80239"/>
    <w:rsid w:val="00D80773"/>
    <w:rsid w:val="00D80804"/>
    <w:rsid w:val="00D8102D"/>
    <w:rsid w:val="00D817C0"/>
    <w:rsid w:val="00D8188F"/>
    <w:rsid w:val="00D81A78"/>
    <w:rsid w:val="00D81E7B"/>
    <w:rsid w:val="00D8242A"/>
    <w:rsid w:val="00D833FA"/>
    <w:rsid w:val="00D83540"/>
    <w:rsid w:val="00D83EF3"/>
    <w:rsid w:val="00D843DB"/>
    <w:rsid w:val="00D84822"/>
    <w:rsid w:val="00D8485E"/>
    <w:rsid w:val="00D84970"/>
    <w:rsid w:val="00D84C67"/>
    <w:rsid w:val="00D85570"/>
    <w:rsid w:val="00D85622"/>
    <w:rsid w:val="00D8562D"/>
    <w:rsid w:val="00D85C5F"/>
    <w:rsid w:val="00D8609A"/>
    <w:rsid w:val="00D865C9"/>
    <w:rsid w:val="00D86888"/>
    <w:rsid w:val="00D868FD"/>
    <w:rsid w:val="00D86ADD"/>
    <w:rsid w:val="00D86CFE"/>
    <w:rsid w:val="00D86DBD"/>
    <w:rsid w:val="00D86FA6"/>
    <w:rsid w:val="00D87242"/>
    <w:rsid w:val="00D8753C"/>
    <w:rsid w:val="00D87552"/>
    <w:rsid w:val="00D87EDE"/>
    <w:rsid w:val="00D908E7"/>
    <w:rsid w:val="00D90C73"/>
    <w:rsid w:val="00D90DD2"/>
    <w:rsid w:val="00D91774"/>
    <w:rsid w:val="00D91CF3"/>
    <w:rsid w:val="00D91FD1"/>
    <w:rsid w:val="00D92770"/>
    <w:rsid w:val="00D928DD"/>
    <w:rsid w:val="00D92E51"/>
    <w:rsid w:val="00D92FE1"/>
    <w:rsid w:val="00D932BF"/>
    <w:rsid w:val="00D933F2"/>
    <w:rsid w:val="00D9389E"/>
    <w:rsid w:val="00D93DE7"/>
    <w:rsid w:val="00D94273"/>
    <w:rsid w:val="00D942C2"/>
    <w:rsid w:val="00D94427"/>
    <w:rsid w:val="00D9486F"/>
    <w:rsid w:val="00D94F76"/>
    <w:rsid w:val="00D9519B"/>
    <w:rsid w:val="00D951B9"/>
    <w:rsid w:val="00D95472"/>
    <w:rsid w:val="00D954C8"/>
    <w:rsid w:val="00D97615"/>
    <w:rsid w:val="00D97AD5"/>
    <w:rsid w:val="00D97CD3"/>
    <w:rsid w:val="00D97E2C"/>
    <w:rsid w:val="00DA040E"/>
    <w:rsid w:val="00DA0D55"/>
    <w:rsid w:val="00DA117C"/>
    <w:rsid w:val="00DA11EC"/>
    <w:rsid w:val="00DA1613"/>
    <w:rsid w:val="00DA1F04"/>
    <w:rsid w:val="00DA227D"/>
    <w:rsid w:val="00DA23CA"/>
    <w:rsid w:val="00DA2686"/>
    <w:rsid w:val="00DA2E33"/>
    <w:rsid w:val="00DA3284"/>
    <w:rsid w:val="00DA338E"/>
    <w:rsid w:val="00DA3CDA"/>
    <w:rsid w:val="00DA3E20"/>
    <w:rsid w:val="00DA407E"/>
    <w:rsid w:val="00DA423F"/>
    <w:rsid w:val="00DA42F3"/>
    <w:rsid w:val="00DA4818"/>
    <w:rsid w:val="00DA489C"/>
    <w:rsid w:val="00DA4AED"/>
    <w:rsid w:val="00DA4BBA"/>
    <w:rsid w:val="00DA4CE3"/>
    <w:rsid w:val="00DA5006"/>
    <w:rsid w:val="00DA5164"/>
    <w:rsid w:val="00DA5530"/>
    <w:rsid w:val="00DA61BC"/>
    <w:rsid w:val="00DA6E82"/>
    <w:rsid w:val="00DA6F64"/>
    <w:rsid w:val="00DB0030"/>
    <w:rsid w:val="00DB0160"/>
    <w:rsid w:val="00DB0E70"/>
    <w:rsid w:val="00DB10EA"/>
    <w:rsid w:val="00DB11AF"/>
    <w:rsid w:val="00DB1533"/>
    <w:rsid w:val="00DB16B0"/>
    <w:rsid w:val="00DB218E"/>
    <w:rsid w:val="00DB38B0"/>
    <w:rsid w:val="00DB39F4"/>
    <w:rsid w:val="00DB3A36"/>
    <w:rsid w:val="00DB40AF"/>
    <w:rsid w:val="00DB40F2"/>
    <w:rsid w:val="00DB4E80"/>
    <w:rsid w:val="00DB5E1A"/>
    <w:rsid w:val="00DB60D4"/>
    <w:rsid w:val="00DB63C9"/>
    <w:rsid w:val="00DB6484"/>
    <w:rsid w:val="00DB65C5"/>
    <w:rsid w:val="00DB6A3C"/>
    <w:rsid w:val="00DB6AEF"/>
    <w:rsid w:val="00DB6B29"/>
    <w:rsid w:val="00DB6FED"/>
    <w:rsid w:val="00DB745F"/>
    <w:rsid w:val="00DB7A2C"/>
    <w:rsid w:val="00DC0427"/>
    <w:rsid w:val="00DC08C9"/>
    <w:rsid w:val="00DC0B96"/>
    <w:rsid w:val="00DC1469"/>
    <w:rsid w:val="00DC17F1"/>
    <w:rsid w:val="00DC1D82"/>
    <w:rsid w:val="00DC1D93"/>
    <w:rsid w:val="00DC1FEA"/>
    <w:rsid w:val="00DC2998"/>
    <w:rsid w:val="00DC2C9D"/>
    <w:rsid w:val="00DC2DF7"/>
    <w:rsid w:val="00DC2FB4"/>
    <w:rsid w:val="00DC331B"/>
    <w:rsid w:val="00DC3840"/>
    <w:rsid w:val="00DC3963"/>
    <w:rsid w:val="00DC3A0F"/>
    <w:rsid w:val="00DC3D7F"/>
    <w:rsid w:val="00DC42E3"/>
    <w:rsid w:val="00DC4593"/>
    <w:rsid w:val="00DC4915"/>
    <w:rsid w:val="00DC4F63"/>
    <w:rsid w:val="00DC5241"/>
    <w:rsid w:val="00DC54AB"/>
    <w:rsid w:val="00DC562C"/>
    <w:rsid w:val="00DC58EE"/>
    <w:rsid w:val="00DC6F76"/>
    <w:rsid w:val="00DC6FF2"/>
    <w:rsid w:val="00DC7A72"/>
    <w:rsid w:val="00DD07F7"/>
    <w:rsid w:val="00DD09AA"/>
    <w:rsid w:val="00DD0D97"/>
    <w:rsid w:val="00DD0E8A"/>
    <w:rsid w:val="00DD1036"/>
    <w:rsid w:val="00DD1142"/>
    <w:rsid w:val="00DD1671"/>
    <w:rsid w:val="00DD1717"/>
    <w:rsid w:val="00DD18C2"/>
    <w:rsid w:val="00DD19FA"/>
    <w:rsid w:val="00DD21DF"/>
    <w:rsid w:val="00DD23AD"/>
    <w:rsid w:val="00DD24CF"/>
    <w:rsid w:val="00DD287D"/>
    <w:rsid w:val="00DD2996"/>
    <w:rsid w:val="00DD2CD9"/>
    <w:rsid w:val="00DD2EAF"/>
    <w:rsid w:val="00DD33DF"/>
    <w:rsid w:val="00DD39C3"/>
    <w:rsid w:val="00DD3A1E"/>
    <w:rsid w:val="00DD4080"/>
    <w:rsid w:val="00DD4450"/>
    <w:rsid w:val="00DD4A6E"/>
    <w:rsid w:val="00DD5206"/>
    <w:rsid w:val="00DD5322"/>
    <w:rsid w:val="00DD540D"/>
    <w:rsid w:val="00DD5A5D"/>
    <w:rsid w:val="00DD6183"/>
    <w:rsid w:val="00DD6466"/>
    <w:rsid w:val="00DD6564"/>
    <w:rsid w:val="00DD6639"/>
    <w:rsid w:val="00DD6685"/>
    <w:rsid w:val="00DD6EB6"/>
    <w:rsid w:val="00DD71A1"/>
    <w:rsid w:val="00DD74CC"/>
    <w:rsid w:val="00DD7548"/>
    <w:rsid w:val="00DD77DE"/>
    <w:rsid w:val="00DD786F"/>
    <w:rsid w:val="00DD79F5"/>
    <w:rsid w:val="00DD7BD3"/>
    <w:rsid w:val="00DE133F"/>
    <w:rsid w:val="00DE14D7"/>
    <w:rsid w:val="00DE1571"/>
    <w:rsid w:val="00DE161A"/>
    <w:rsid w:val="00DE2A58"/>
    <w:rsid w:val="00DE2AF0"/>
    <w:rsid w:val="00DE2B63"/>
    <w:rsid w:val="00DE3460"/>
    <w:rsid w:val="00DE3730"/>
    <w:rsid w:val="00DE3CCF"/>
    <w:rsid w:val="00DE3D66"/>
    <w:rsid w:val="00DE4392"/>
    <w:rsid w:val="00DE450E"/>
    <w:rsid w:val="00DE4A01"/>
    <w:rsid w:val="00DE4FD2"/>
    <w:rsid w:val="00DE5230"/>
    <w:rsid w:val="00DE54AF"/>
    <w:rsid w:val="00DE613E"/>
    <w:rsid w:val="00DE6ABD"/>
    <w:rsid w:val="00DE6DF6"/>
    <w:rsid w:val="00DE7095"/>
    <w:rsid w:val="00DE780C"/>
    <w:rsid w:val="00DE7917"/>
    <w:rsid w:val="00DE7BDF"/>
    <w:rsid w:val="00DF0047"/>
    <w:rsid w:val="00DF06D9"/>
    <w:rsid w:val="00DF0E3E"/>
    <w:rsid w:val="00DF1520"/>
    <w:rsid w:val="00DF1CB0"/>
    <w:rsid w:val="00DF2941"/>
    <w:rsid w:val="00DF29A3"/>
    <w:rsid w:val="00DF2E90"/>
    <w:rsid w:val="00DF3096"/>
    <w:rsid w:val="00DF30F5"/>
    <w:rsid w:val="00DF31A9"/>
    <w:rsid w:val="00DF3344"/>
    <w:rsid w:val="00DF34B9"/>
    <w:rsid w:val="00DF427F"/>
    <w:rsid w:val="00DF43D6"/>
    <w:rsid w:val="00DF46A8"/>
    <w:rsid w:val="00DF494D"/>
    <w:rsid w:val="00DF4AFC"/>
    <w:rsid w:val="00DF4CE1"/>
    <w:rsid w:val="00DF51F1"/>
    <w:rsid w:val="00DF59C4"/>
    <w:rsid w:val="00DF688A"/>
    <w:rsid w:val="00DF70C9"/>
    <w:rsid w:val="00DF7400"/>
    <w:rsid w:val="00DF77C7"/>
    <w:rsid w:val="00DF7849"/>
    <w:rsid w:val="00DF7A1D"/>
    <w:rsid w:val="00DF7C89"/>
    <w:rsid w:val="00DF7E8C"/>
    <w:rsid w:val="00E0020B"/>
    <w:rsid w:val="00E00254"/>
    <w:rsid w:val="00E008CD"/>
    <w:rsid w:val="00E00B0B"/>
    <w:rsid w:val="00E00BF2"/>
    <w:rsid w:val="00E00D4E"/>
    <w:rsid w:val="00E01058"/>
    <w:rsid w:val="00E015E5"/>
    <w:rsid w:val="00E02EC2"/>
    <w:rsid w:val="00E03354"/>
    <w:rsid w:val="00E03367"/>
    <w:rsid w:val="00E03398"/>
    <w:rsid w:val="00E035E4"/>
    <w:rsid w:val="00E04DCE"/>
    <w:rsid w:val="00E04F6D"/>
    <w:rsid w:val="00E05252"/>
    <w:rsid w:val="00E0579C"/>
    <w:rsid w:val="00E05D0D"/>
    <w:rsid w:val="00E05F92"/>
    <w:rsid w:val="00E06288"/>
    <w:rsid w:val="00E06E09"/>
    <w:rsid w:val="00E074EA"/>
    <w:rsid w:val="00E07E66"/>
    <w:rsid w:val="00E10007"/>
    <w:rsid w:val="00E10012"/>
    <w:rsid w:val="00E10CC2"/>
    <w:rsid w:val="00E10D47"/>
    <w:rsid w:val="00E11045"/>
    <w:rsid w:val="00E11BC2"/>
    <w:rsid w:val="00E11E30"/>
    <w:rsid w:val="00E11EDB"/>
    <w:rsid w:val="00E11F8E"/>
    <w:rsid w:val="00E12539"/>
    <w:rsid w:val="00E12C3E"/>
    <w:rsid w:val="00E12F90"/>
    <w:rsid w:val="00E13116"/>
    <w:rsid w:val="00E1398A"/>
    <w:rsid w:val="00E13B68"/>
    <w:rsid w:val="00E13C16"/>
    <w:rsid w:val="00E14C24"/>
    <w:rsid w:val="00E150BA"/>
    <w:rsid w:val="00E155CF"/>
    <w:rsid w:val="00E1568C"/>
    <w:rsid w:val="00E15D81"/>
    <w:rsid w:val="00E16130"/>
    <w:rsid w:val="00E1620F"/>
    <w:rsid w:val="00E164D4"/>
    <w:rsid w:val="00E172D2"/>
    <w:rsid w:val="00E1738E"/>
    <w:rsid w:val="00E17400"/>
    <w:rsid w:val="00E178FB"/>
    <w:rsid w:val="00E17E06"/>
    <w:rsid w:val="00E2000C"/>
    <w:rsid w:val="00E2006C"/>
    <w:rsid w:val="00E2080C"/>
    <w:rsid w:val="00E20983"/>
    <w:rsid w:val="00E210F0"/>
    <w:rsid w:val="00E212B6"/>
    <w:rsid w:val="00E21665"/>
    <w:rsid w:val="00E2170E"/>
    <w:rsid w:val="00E22B8F"/>
    <w:rsid w:val="00E22D31"/>
    <w:rsid w:val="00E22E15"/>
    <w:rsid w:val="00E2301F"/>
    <w:rsid w:val="00E23294"/>
    <w:rsid w:val="00E23FA3"/>
    <w:rsid w:val="00E24264"/>
    <w:rsid w:val="00E2483F"/>
    <w:rsid w:val="00E248E1"/>
    <w:rsid w:val="00E24DDC"/>
    <w:rsid w:val="00E24E41"/>
    <w:rsid w:val="00E2577B"/>
    <w:rsid w:val="00E25DF5"/>
    <w:rsid w:val="00E26F97"/>
    <w:rsid w:val="00E27386"/>
    <w:rsid w:val="00E303E0"/>
    <w:rsid w:val="00E30557"/>
    <w:rsid w:val="00E30943"/>
    <w:rsid w:val="00E30B28"/>
    <w:rsid w:val="00E30DB8"/>
    <w:rsid w:val="00E310B8"/>
    <w:rsid w:val="00E3141E"/>
    <w:rsid w:val="00E31F9B"/>
    <w:rsid w:val="00E321C7"/>
    <w:rsid w:val="00E32713"/>
    <w:rsid w:val="00E3275D"/>
    <w:rsid w:val="00E32C33"/>
    <w:rsid w:val="00E33AAC"/>
    <w:rsid w:val="00E33CA5"/>
    <w:rsid w:val="00E33E6B"/>
    <w:rsid w:val="00E34308"/>
    <w:rsid w:val="00E34542"/>
    <w:rsid w:val="00E34BDF"/>
    <w:rsid w:val="00E35200"/>
    <w:rsid w:val="00E35370"/>
    <w:rsid w:val="00E3541D"/>
    <w:rsid w:val="00E355BA"/>
    <w:rsid w:val="00E35E74"/>
    <w:rsid w:val="00E35F42"/>
    <w:rsid w:val="00E3608E"/>
    <w:rsid w:val="00E36258"/>
    <w:rsid w:val="00E367A3"/>
    <w:rsid w:val="00E367AB"/>
    <w:rsid w:val="00E367EF"/>
    <w:rsid w:val="00E36CF3"/>
    <w:rsid w:val="00E37431"/>
    <w:rsid w:val="00E374E4"/>
    <w:rsid w:val="00E377D1"/>
    <w:rsid w:val="00E3797F"/>
    <w:rsid w:val="00E37C12"/>
    <w:rsid w:val="00E40636"/>
    <w:rsid w:val="00E41292"/>
    <w:rsid w:val="00E413E8"/>
    <w:rsid w:val="00E4184F"/>
    <w:rsid w:val="00E419ED"/>
    <w:rsid w:val="00E41B56"/>
    <w:rsid w:val="00E41F7A"/>
    <w:rsid w:val="00E42432"/>
    <w:rsid w:val="00E42653"/>
    <w:rsid w:val="00E429D1"/>
    <w:rsid w:val="00E4352E"/>
    <w:rsid w:val="00E43659"/>
    <w:rsid w:val="00E437B3"/>
    <w:rsid w:val="00E4388B"/>
    <w:rsid w:val="00E43ACE"/>
    <w:rsid w:val="00E44111"/>
    <w:rsid w:val="00E441B9"/>
    <w:rsid w:val="00E4499B"/>
    <w:rsid w:val="00E44C44"/>
    <w:rsid w:val="00E4503E"/>
    <w:rsid w:val="00E45EA5"/>
    <w:rsid w:val="00E45EF6"/>
    <w:rsid w:val="00E460D7"/>
    <w:rsid w:val="00E46500"/>
    <w:rsid w:val="00E465F5"/>
    <w:rsid w:val="00E4669E"/>
    <w:rsid w:val="00E46F1C"/>
    <w:rsid w:val="00E47C73"/>
    <w:rsid w:val="00E50155"/>
    <w:rsid w:val="00E501A3"/>
    <w:rsid w:val="00E503B7"/>
    <w:rsid w:val="00E50482"/>
    <w:rsid w:val="00E50C14"/>
    <w:rsid w:val="00E50F1A"/>
    <w:rsid w:val="00E515A6"/>
    <w:rsid w:val="00E51C20"/>
    <w:rsid w:val="00E51F27"/>
    <w:rsid w:val="00E524AF"/>
    <w:rsid w:val="00E524B1"/>
    <w:rsid w:val="00E5298D"/>
    <w:rsid w:val="00E5303D"/>
    <w:rsid w:val="00E53067"/>
    <w:rsid w:val="00E531DD"/>
    <w:rsid w:val="00E534EC"/>
    <w:rsid w:val="00E5376D"/>
    <w:rsid w:val="00E53831"/>
    <w:rsid w:val="00E53A27"/>
    <w:rsid w:val="00E5425F"/>
    <w:rsid w:val="00E5475E"/>
    <w:rsid w:val="00E54D0F"/>
    <w:rsid w:val="00E54E49"/>
    <w:rsid w:val="00E554E6"/>
    <w:rsid w:val="00E55625"/>
    <w:rsid w:val="00E55650"/>
    <w:rsid w:val="00E557A0"/>
    <w:rsid w:val="00E55CCE"/>
    <w:rsid w:val="00E55D80"/>
    <w:rsid w:val="00E55D99"/>
    <w:rsid w:val="00E56085"/>
    <w:rsid w:val="00E56837"/>
    <w:rsid w:val="00E56E05"/>
    <w:rsid w:val="00E60825"/>
    <w:rsid w:val="00E60C97"/>
    <w:rsid w:val="00E62146"/>
    <w:rsid w:val="00E62D43"/>
    <w:rsid w:val="00E62F4B"/>
    <w:rsid w:val="00E631F4"/>
    <w:rsid w:val="00E6351A"/>
    <w:rsid w:val="00E63582"/>
    <w:rsid w:val="00E63599"/>
    <w:rsid w:val="00E6381D"/>
    <w:rsid w:val="00E63A94"/>
    <w:rsid w:val="00E64155"/>
    <w:rsid w:val="00E6416B"/>
    <w:rsid w:val="00E647C1"/>
    <w:rsid w:val="00E6489A"/>
    <w:rsid w:val="00E649AF"/>
    <w:rsid w:val="00E64C02"/>
    <w:rsid w:val="00E651A8"/>
    <w:rsid w:val="00E65453"/>
    <w:rsid w:val="00E65946"/>
    <w:rsid w:val="00E65DD1"/>
    <w:rsid w:val="00E666EB"/>
    <w:rsid w:val="00E66981"/>
    <w:rsid w:val="00E66A38"/>
    <w:rsid w:val="00E672C7"/>
    <w:rsid w:val="00E67C7B"/>
    <w:rsid w:val="00E70842"/>
    <w:rsid w:val="00E70AB1"/>
    <w:rsid w:val="00E70F56"/>
    <w:rsid w:val="00E70FA9"/>
    <w:rsid w:val="00E71757"/>
    <w:rsid w:val="00E721C9"/>
    <w:rsid w:val="00E727AF"/>
    <w:rsid w:val="00E72E56"/>
    <w:rsid w:val="00E739DB"/>
    <w:rsid w:val="00E73D44"/>
    <w:rsid w:val="00E73E87"/>
    <w:rsid w:val="00E740F9"/>
    <w:rsid w:val="00E7453E"/>
    <w:rsid w:val="00E7457F"/>
    <w:rsid w:val="00E7469F"/>
    <w:rsid w:val="00E7480B"/>
    <w:rsid w:val="00E74F77"/>
    <w:rsid w:val="00E74FC4"/>
    <w:rsid w:val="00E7540C"/>
    <w:rsid w:val="00E7586D"/>
    <w:rsid w:val="00E75A2C"/>
    <w:rsid w:val="00E75C80"/>
    <w:rsid w:val="00E763C7"/>
    <w:rsid w:val="00E76BA1"/>
    <w:rsid w:val="00E775E7"/>
    <w:rsid w:val="00E7785F"/>
    <w:rsid w:val="00E77FDA"/>
    <w:rsid w:val="00E800FD"/>
    <w:rsid w:val="00E80197"/>
    <w:rsid w:val="00E80A8E"/>
    <w:rsid w:val="00E80D9E"/>
    <w:rsid w:val="00E81236"/>
    <w:rsid w:val="00E81A69"/>
    <w:rsid w:val="00E829EB"/>
    <w:rsid w:val="00E829ED"/>
    <w:rsid w:val="00E82AD5"/>
    <w:rsid w:val="00E82AEF"/>
    <w:rsid w:val="00E82AFF"/>
    <w:rsid w:val="00E82B6B"/>
    <w:rsid w:val="00E82CDE"/>
    <w:rsid w:val="00E83017"/>
    <w:rsid w:val="00E83103"/>
    <w:rsid w:val="00E83442"/>
    <w:rsid w:val="00E841D5"/>
    <w:rsid w:val="00E84528"/>
    <w:rsid w:val="00E8454B"/>
    <w:rsid w:val="00E84ADF"/>
    <w:rsid w:val="00E850FF"/>
    <w:rsid w:val="00E856BF"/>
    <w:rsid w:val="00E85C6C"/>
    <w:rsid w:val="00E863A7"/>
    <w:rsid w:val="00E86510"/>
    <w:rsid w:val="00E86C88"/>
    <w:rsid w:val="00E86F28"/>
    <w:rsid w:val="00E8757E"/>
    <w:rsid w:val="00E875FD"/>
    <w:rsid w:val="00E877B1"/>
    <w:rsid w:val="00E87AD2"/>
    <w:rsid w:val="00E87ED2"/>
    <w:rsid w:val="00E90723"/>
    <w:rsid w:val="00E90C6B"/>
    <w:rsid w:val="00E91213"/>
    <w:rsid w:val="00E9122B"/>
    <w:rsid w:val="00E91790"/>
    <w:rsid w:val="00E918A8"/>
    <w:rsid w:val="00E920A5"/>
    <w:rsid w:val="00E922AE"/>
    <w:rsid w:val="00E9275A"/>
    <w:rsid w:val="00E92802"/>
    <w:rsid w:val="00E9286A"/>
    <w:rsid w:val="00E92FCE"/>
    <w:rsid w:val="00E9308D"/>
    <w:rsid w:val="00E93426"/>
    <w:rsid w:val="00E9354E"/>
    <w:rsid w:val="00E93550"/>
    <w:rsid w:val="00E944AC"/>
    <w:rsid w:val="00E94506"/>
    <w:rsid w:val="00E94622"/>
    <w:rsid w:val="00E94871"/>
    <w:rsid w:val="00E94D31"/>
    <w:rsid w:val="00E94FC4"/>
    <w:rsid w:val="00E9526D"/>
    <w:rsid w:val="00E9583C"/>
    <w:rsid w:val="00E95B68"/>
    <w:rsid w:val="00E95C5B"/>
    <w:rsid w:val="00E96613"/>
    <w:rsid w:val="00E97703"/>
    <w:rsid w:val="00E97956"/>
    <w:rsid w:val="00E97C33"/>
    <w:rsid w:val="00E97DDD"/>
    <w:rsid w:val="00E97E14"/>
    <w:rsid w:val="00EA02A6"/>
    <w:rsid w:val="00EA06A4"/>
    <w:rsid w:val="00EA06FB"/>
    <w:rsid w:val="00EA16AC"/>
    <w:rsid w:val="00EA2A3A"/>
    <w:rsid w:val="00EA34E8"/>
    <w:rsid w:val="00EA39E3"/>
    <w:rsid w:val="00EA4A98"/>
    <w:rsid w:val="00EA5014"/>
    <w:rsid w:val="00EA5391"/>
    <w:rsid w:val="00EA568A"/>
    <w:rsid w:val="00EA5719"/>
    <w:rsid w:val="00EA58A3"/>
    <w:rsid w:val="00EA61C4"/>
    <w:rsid w:val="00EA671B"/>
    <w:rsid w:val="00EA68A8"/>
    <w:rsid w:val="00EA701A"/>
    <w:rsid w:val="00EA75C4"/>
    <w:rsid w:val="00EA7B40"/>
    <w:rsid w:val="00EA7CFB"/>
    <w:rsid w:val="00EA7D7A"/>
    <w:rsid w:val="00EB03AC"/>
    <w:rsid w:val="00EB048F"/>
    <w:rsid w:val="00EB07D7"/>
    <w:rsid w:val="00EB07EA"/>
    <w:rsid w:val="00EB0887"/>
    <w:rsid w:val="00EB0DFC"/>
    <w:rsid w:val="00EB154C"/>
    <w:rsid w:val="00EB18A2"/>
    <w:rsid w:val="00EB1E61"/>
    <w:rsid w:val="00EB21B1"/>
    <w:rsid w:val="00EB21B9"/>
    <w:rsid w:val="00EB2298"/>
    <w:rsid w:val="00EB2868"/>
    <w:rsid w:val="00EB28F4"/>
    <w:rsid w:val="00EB29A1"/>
    <w:rsid w:val="00EB3440"/>
    <w:rsid w:val="00EB4247"/>
    <w:rsid w:val="00EB48D3"/>
    <w:rsid w:val="00EB4900"/>
    <w:rsid w:val="00EB59E7"/>
    <w:rsid w:val="00EB5A01"/>
    <w:rsid w:val="00EB60C8"/>
    <w:rsid w:val="00EB69D8"/>
    <w:rsid w:val="00EB720E"/>
    <w:rsid w:val="00EB730B"/>
    <w:rsid w:val="00EB783C"/>
    <w:rsid w:val="00EB7965"/>
    <w:rsid w:val="00EB7BF4"/>
    <w:rsid w:val="00EC00B5"/>
    <w:rsid w:val="00EC0368"/>
    <w:rsid w:val="00EC0469"/>
    <w:rsid w:val="00EC0834"/>
    <w:rsid w:val="00EC0A07"/>
    <w:rsid w:val="00EC0A16"/>
    <w:rsid w:val="00EC0D14"/>
    <w:rsid w:val="00EC1324"/>
    <w:rsid w:val="00EC1377"/>
    <w:rsid w:val="00EC13CB"/>
    <w:rsid w:val="00EC1751"/>
    <w:rsid w:val="00EC1F9F"/>
    <w:rsid w:val="00EC2087"/>
    <w:rsid w:val="00EC2C09"/>
    <w:rsid w:val="00EC2E01"/>
    <w:rsid w:val="00EC330D"/>
    <w:rsid w:val="00EC366D"/>
    <w:rsid w:val="00EC420E"/>
    <w:rsid w:val="00EC428C"/>
    <w:rsid w:val="00EC49EB"/>
    <w:rsid w:val="00EC4B87"/>
    <w:rsid w:val="00EC4D4A"/>
    <w:rsid w:val="00EC4E63"/>
    <w:rsid w:val="00EC5F29"/>
    <w:rsid w:val="00EC5F61"/>
    <w:rsid w:val="00EC5FC5"/>
    <w:rsid w:val="00EC60F5"/>
    <w:rsid w:val="00EC61C0"/>
    <w:rsid w:val="00EC62CD"/>
    <w:rsid w:val="00EC6392"/>
    <w:rsid w:val="00EC6858"/>
    <w:rsid w:val="00EC7186"/>
    <w:rsid w:val="00EC72B2"/>
    <w:rsid w:val="00EC7854"/>
    <w:rsid w:val="00EC7EAF"/>
    <w:rsid w:val="00EC7F04"/>
    <w:rsid w:val="00ED033F"/>
    <w:rsid w:val="00ED04D6"/>
    <w:rsid w:val="00ED07F8"/>
    <w:rsid w:val="00ED0B2F"/>
    <w:rsid w:val="00ED0E11"/>
    <w:rsid w:val="00ED0E62"/>
    <w:rsid w:val="00ED0FB2"/>
    <w:rsid w:val="00ED124C"/>
    <w:rsid w:val="00ED15E7"/>
    <w:rsid w:val="00ED1CD0"/>
    <w:rsid w:val="00ED236E"/>
    <w:rsid w:val="00ED260E"/>
    <w:rsid w:val="00ED2786"/>
    <w:rsid w:val="00ED2D03"/>
    <w:rsid w:val="00ED2E52"/>
    <w:rsid w:val="00ED354B"/>
    <w:rsid w:val="00ED3996"/>
    <w:rsid w:val="00ED3A57"/>
    <w:rsid w:val="00ED3BA2"/>
    <w:rsid w:val="00ED3BC3"/>
    <w:rsid w:val="00ED400D"/>
    <w:rsid w:val="00ED41AE"/>
    <w:rsid w:val="00ED45F6"/>
    <w:rsid w:val="00ED5D25"/>
    <w:rsid w:val="00ED6574"/>
    <w:rsid w:val="00ED666A"/>
    <w:rsid w:val="00ED6B87"/>
    <w:rsid w:val="00ED6C9F"/>
    <w:rsid w:val="00ED6EF0"/>
    <w:rsid w:val="00ED7974"/>
    <w:rsid w:val="00EE113D"/>
    <w:rsid w:val="00EE12C5"/>
    <w:rsid w:val="00EE1734"/>
    <w:rsid w:val="00EE185A"/>
    <w:rsid w:val="00EE1895"/>
    <w:rsid w:val="00EE1A36"/>
    <w:rsid w:val="00EE1A38"/>
    <w:rsid w:val="00EE1C4E"/>
    <w:rsid w:val="00EE1FFE"/>
    <w:rsid w:val="00EE22D3"/>
    <w:rsid w:val="00EE2673"/>
    <w:rsid w:val="00EE2F48"/>
    <w:rsid w:val="00EE3052"/>
    <w:rsid w:val="00EE337E"/>
    <w:rsid w:val="00EE353E"/>
    <w:rsid w:val="00EE3AFA"/>
    <w:rsid w:val="00EE3C83"/>
    <w:rsid w:val="00EE41D2"/>
    <w:rsid w:val="00EE469B"/>
    <w:rsid w:val="00EE4EDB"/>
    <w:rsid w:val="00EE5105"/>
    <w:rsid w:val="00EE57CC"/>
    <w:rsid w:val="00EE5951"/>
    <w:rsid w:val="00EE5F89"/>
    <w:rsid w:val="00EE61EB"/>
    <w:rsid w:val="00EE6A0B"/>
    <w:rsid w:val="00EE7D28"/>
    <w:rsid w:val="00EF02A7"/>
    <w:rsid w:val="00EF0A9A"/>
    <w:rsid w:val="00EF0DA7"/>
    <w:rsid w:val="00EF19A8"/>
    <w:rsid w:val="00EF1D19"/>
    <w:rsid w:val="00EF1DD1"/>
    <w:rsid w:val="00EF1EEB"/>
    <w:rsid w:val="00EF26D9"/>
    <w:rsid w:val="00EF2A02"/>
    <w:rsid w:val="00EF2C30"/>
    <w:rsid w:val="00EF31B3"/>
    <w:rsid w:val="00EF31BC"/>
    <w:rsid w:val="00EF3305"/>
    <w:rsid w:val="00EF3569"/>
    <w:rsid w:val="00EF3CED"/>
    <w:rsid w:val="00EF4578"/>
    <w:rsid w:val="00EF4EC2"/>
    <w:rsid w:val="00EF56E3"/>
    <w:rsid w:val="00EF59F5"/>
    <w:rsid w:val="00EF5CBD"/>
    <w:rsid w:val="00EF60B4"/>
    <w:rsid w:val="00EF62D5"/>
    <w:rsid w:val="00EF6D93"/>
    <w:rsid w:val="00EF701B"/>
    <w:rsid w:val="00EF7140"/>
    <w:rsid w:val="00EF7E60"/>
    <w:rsid w:val="00EF7EA0"/>
    <w:rsid w:val="00F005E7"/>
    <w:rsid w:val="00F01279"/>
    <w:rsid w:val="00F01598"/>
    <w:rsid w:val="00F0181F"/>
    <w:rsid w:val="00F01952"/>
    <w:rsid w:val="00F01D32"/>
    <w:rsid w:val="00F01D3A"/>
    <w:rsid w:val="00F01D97"/>
    <w:rsid w:val="00F01F1E"/>
    <w:rsid w:val="00F02288"/>
    <w:rsid w:val="00F0250A"/>
    <w:rsid w:val="00F02677"/>
    <w:rsid w:val="00F026FF"/>
    <w:rsid w:val="00F02996"/>
    <w:rsid w:val="00F03DE8"/>
    <w:rsid w:val="00F0494E"/>
    <w:rsid w:val="00F04987"/>
    <w:rsid w:val="00F05667"/>
    <w:rsid w:val="00F05B2B"/>
    <w:rsid w:val="00F05F8E"/>
    <w:rsid w:val="00F06052"/>
    <w:rsid w:val="00F0648A"/>
    <w:rsid w:val="00F0678E"/>
    <w:rsid w:val="00F06B4C"/>
    <w:rsid w:val="00F071A9"/>
    <w:rsid w:val="00F07446"/>
    <w:rsid w:val="00F07BC8"/>
    <w:rsid w:val="00F07F2A"/>
    <w:rsid w:val="00F10185"/>
    <w:rsid w:val="00F1085D"/>
    <w:rsid w:val="00F10AFB"/>
    <w:rsid w:val="00F10CE3"/>
    <w:rsid w:val="00F10EAB"/>
    <w:rsid w:val="00F11D20"/>
    <w:rsid w:val="00F1282C"/>
    <w:rsid w:val="00F1344F"/>
    <w:rsid w:val="00F13528"/>
    <w:rsid w:val="00F1414C"/>
    <w:rsid w:val="00F14206"/>
    <w:rsid w:val="00F1430D"/>
    <w:rsid w:val="00F143DF"/>
    <w:rsid w:val="00F146B1"/>
    <w:rsid w:val="00F14A00"/>
    <w:rsid w:val="00F14BA4"/>
    <w:rsid w:val="00F14DCA"/>
    <w:rsid w:val="00F15764"/>
    <w:rsid w:val="00F15E9C"/>
    <w:rsid w:val="00F16CC7"/>
    <w:rsid w:val="00F174FD"/>
    <w:rsid w:val="00F17916"/>
    <w:rsid w:val="00F17F74"/>
    <w:rsid w:val="00F200C4"/>
    <w:rsid w:val="00F20554"/>
    <w:rsid w:val="00F21479"/>
    <w:rsid w:val="00F21C0D"/>
    <w:rsid w:val="00F22822"/>
    <w:rsid w:val="00F22F72"/>
    <w:rsid w:val="00F23501"/>
    <w:rsid w:val="00F23798"/>
    <w:rsid w:val="00F239F9"/>
    <w:rsid w:val="00F23B84"/>
    <w:rsid w:val="00F23E81"/>
    <w:rsid w:val="00F248F1"/>
    <w:rsid w:val="00F24C4A"/>
    <w:rsid w:val="00F24CFF"/>
    <w:rsid w:val="00F24FB6"/>
    <w:rsid w:val="00F252CA"/>
    <w:rsid w:val="00F25590"/>
    <w:rsid w:val="00F25682"/>
    <w:rsid w:val="00F258B4"/>
    <w:rsid w:val="00F25E17"/>
    <w:rsid w:val="00F25F29"/>
    <w:rsid w:val="00F25FCD"/>
    <w:rsid w:val="00F26142"/>
    <w:rsid w:val="00F262F1"/>
    <w:rsid w:val="00F26566"/>
    <w:rsid w:val="00F2673F"/>
    <w:rsid w:val="00F2781A"/>
    <w:rsid w:val="00F27A0A"/>
    <w:rsid w:val="00F27A16"/>
    <w:rsid w:val="00F30245"/>
    <w:rsid w:val="00F3047C"/>
    <w:rsid w:val="00F30785"/>
    <w:rsid w:val="00F30FA2"/>
    <w:rsid w:val="00F31779"/>
    <w:rsid w:val="00F31C3D"/>
    <w:rsid w:val="00F31DAA"/>
    <w:rsid w:val="00F31DE3"/>
    <w:rsid w:val="00F31E09"/>
    <w:rsid w:val="00F31EF6"/>
    <w:rsid w:val="00F328BE"/>
    <w:rsid w:val="00F32BDD"/>
    <w:rsid w:val="00F32D87"/>
    <w:rsid w:val="00F32E39"/>
    <w:rsid w:val="00F32EDF"/>
    <w:rsid w:val="00F3339E"/>
    <w:rsid w:val="00F33662"/>
    <w:rsid w:val="00F34633"/>
    <w:rsid w:val="00F346D5"/>
    <w:rsid w:val="00F34C0B"/>
    <w:rsid w:val="00F34EA3"/>
    <w:rsid w:val="00F35573"/>
    <w:rsid w:val="00F3572F"/>
    <w:rsid w:val="00F35A89"/>
    <w:rsid w:val="00F36065"/>
    <w:rsid w:val="00F362CC"/>
    <w:rsid w:val="00F36F95"/>
    <w:rsid w:val="00F370EE"/>
    <w:rsid w:val="00F37CA4"/>
    <w:rsid w:val="00F405F6"/>
    <w:rsid w:val="00F40768"/>
    <w:rsid w:val="00F407CF"/>
    <w:rsid w:val="00F4082D"/>
    <w:rsid w:val="00F40A9A"/>
    <w:rsid w:val="00F40AD5"/>
    <w:rsid w:val="00F40B97"/>
    <w:rsid w:val="00F411B3"/>
    <w:rsid w:val="00F41D7F"/>
    <w:rsid w:val="00F420B3"/>
    <w:rsid w:val="00F42B71"/>
    <w:rsid w:val="00F42BB8"/>
    <w:rsid w:val="00F42F35"/>
    <w:rsid w:val="00F43602"/>
    <w:rsid w:val="00F436EF"/>
    <w:rsid w:val="00F43B13"/>
    <w:rsid w:val="00F44184"/>
    <w:rsid w:val="00F4452E"/>
    <w:rsid w:val="00F44C62"/>
    <w:rsid w:val="00F44F33"/>
    <w:rsid w:val="00F44F96"/>
    <w:rsid w:val="00F4520F"/>
    <w:rsid w:val="00F456C5"/>
    <w:rsid w:val="00F458D3"/>
    <w:rsid w:val="00F45B57"/>
    <w:rsid w:val="00F45CBB"/>
    <w:rsid w:val="00F46084"/>
    <w:rsid w:val="00F46BA3"/>
    <w:rsid w:val="00F476F7"/>
    <w:rsid w:val="00F478EC"/>
    <w:rsid w:val="00F47A54"/>
    <w:rsid w:val="00F50296"/>
    <w:rsid w:val="00F50786"/>
    <w:rsid w:val="00F509D5"/>
    <w:rsid w:val="00F50F05"/>
    <w:rsid w:val="00F51377"/>
    <w:rsid w:val="00F51378"/>
    <w:rsid w:val="00F518F9"/>
    <w:rsid w:val="00F51E46"/>
    <w:rsid w:val="00F51EAF"/>
    <w:rsid w:val="00F51EE9"/>
    <w:rsid w:val="00F525B6"/>
    <w:rsid w:val="00F52980"/>
    <w:rsid w:val="00F52B5B"/>
    <w:rsid w:val="00F5300F"/>
    <w:rsid w:val="00F53C7C"/>
    <w:rsid w:val="00F54116"/>
    <w:rsid w:val="00F54143"/>
    <w:rsid w:val="00F544A4"/>
    <w:rsid w:val="00F545AF"/>
    <w:rsid w:val="00F54698"/>
    <w:rsid w:val="00F548C6"/>
    <w:rsid w:val="00F55115"/>
    <w:rsid w:val="00F556DE"/>
    <w:rsid w:val="00F5593E"/>
    <w:rsid w:val="00F55BD6"/>
    <w:rsid w:val="00F55E07"/>
    <w:rsid w:val="00F55FD2"/>
    <w:rsid w:val="00F564B3"/>
    <w:rsid w:val="00F56830"/>
    <w:rsid w:val="00F5775A"/>
    <w:rsid w:val="00F57D4E"/>
    <w:rsid w:val="00F60201"/>
    <w:rsid w:val="00F60714"/>
    <w:rsid w:val="00F60885"/>
    <w:rsid w:val="00F61205"/>
    <w:rsid w:val="00F612A6"/>
    <w:rsid w:val="00F61547"/>
    <w:rsid w:val="00F61E50"/>
    <w:rsid w:val="00F6279D"/>
    <w:rsid w:val="00F62F28"/>
    <w:rsid w:val="00F6386B"/>
    <w:rsid w:val="00F64116"/>
    <w:rsid w:val="00F64CEC"/>
    <w:rsid w:val="00F64EAB"/>
    <w:rsid w:val="00F65B99"/>
    <w:rsid w:val="00F6651F"/>
    <w:rsid w:val="00F667A1"/>
    <w:rsid w:val="00F66999"/>
    <w:rsid w:val="00F66A58"/>
    <w:rsid w:val="00F66AE1"/>
    <w:rsid w:val="00F66CDB"/>
    <w:rsid w:val="00F66F7D"/>
    <w:rsid w:val="00F671C3"/>
    <w:rsid w:val="00F674DC"/>
    <w:rsid w:val="00F67B4B"/>
    <w:rsid w:val="00F67DC1"/>
    <w:rsid w:val="00F70AE5"/>
    <w:rsid w:val="00F70ED6"/>
    <w:rsid w:val="00F71247"/>
    <w:rsid w:val="00F7193C"/>
    <w:rsid w:val="00F719D4"/>
    <w:rsid w:val="00F721EB"/>
    <w:rsid w:val="00F7224D"/>
    <w:rsid w:val="00F72317"/>
    <w:rsid w:val="00F726D3"/>
    <w:rsid w:val="00F73174"/>
    <w:rsid w:val="00F731E7"/>
    <w:rsid w:val="00F73789"/>
    <w:rsid w:val="00F73A40"/>
    <w:rsid w:val="00F73C83"/>
    <w:rsid w:val="00F73D75"/>
    <w:rsid w:val="00F73E64"/>
    <w:rsid w:val="00F7451D"/>
    <w:rsid w:val="00F74587"/>
    <w:rsid w:val="00F74745"/>
    <w:rsid w:val="00F75080"/>
    <w:rsid w:val="00F75119"/>
    <w:rsid w:val="00F75515"/>
    <w:rsid w:val="00F75BFC"/>
    <w:rsid w:val="00F75E34"/>
    <w:rsid w:val="00F761B2"/>
    <w:rsid w:val="00F76512"/>
    <w:rsid w:val="00F7665F"/>
    <w:rsid w:val="00F768CB"/>
    <w:rsid w:val="00F7693E"/>
    <w:rsid w:val="00F76974"/>
    <w:rsid w:val="00F76B32"/>
    <w:rsid w:val="00F77206"/>
    <w:rsid w:val="00F7731E"/>
    <w:rsid w:val="00F77352"/>
    <w:rsid w:val="00F77413"/>
    <w:rsid w:val="00F77B3F"/>
    <w:rsid w:val="00F77C1F"/>
    <w:rsid w:val="00F77D71"/>
    <w:rsid w:val="00F77E24"/>
    <w:rsid w:val="00F80150"/>
    <w:rsid w:val="00F8017B"/>
    <w:rsid w:val="00F80655"/>
    <w:rsid w:val="00F81519"/>
    <w:rsid w:val="00F81C92"/>
    <w:rsid w:val="00F82197"/>
    <w:rsid w:val="00F82273"/>
    <w:rsid w:val="00F82AE6"/>
    <w:rsid w:val="00F82EE7"/>
    <w:rsid w:val="00F83511"/>
    <w:rsid w:val="00F8415A"/>
    <w:rsid w:val="00F8444E"/>
    <w:rsid w:val="00F84775"/>
    <w:rsid w:val="00F847BC"/>
    <w:rsid w:val="00F847D1"/>
    <w:rsid w:val="00F84A57"/>
    <w:rsid w:val="00F84B87"/>
    <w:rsid w:val="00F84DC4"/>
    <w:rsid w:val="00F85581"/>
    <w:rsid w:val="00F85693"/>
    <w:rsid w:val="00F8576D"/>
    <w:rsid w:val="00F867F3"/>
    <w:rsid w:val="00F86A40"/>
    <w:rsid w:val="00F87219"/>
    <w:rsid w:val="00F87708"/>
    <w:rsid w:val="00F87A5B"/>
    <w:rsid w:val="00F905F9"/>
    <w:rsid w:val="00F90C06"/>
    <w:rsid w:val="00F92428"/>
    <w:rsid w:val="00F926F8"/>
    <w:rsid w:val="00F9276A"/>
    <w:rsid w:val="00F94240"/>
    <w:rsid w:val="00F9437A"/>
    <w:rsid w:val="00F947E6"/>
    <w:rsid w:val="00F951DA"/>
    <w:rsid w:val="00F9565C"/>
    <w:rsid w:val="00F95EC4"/>
    <w:rsid w:val="00F95F0A"/>
    <w:rsid w:val="00F95F6D"/>
    <w:rsid w:val="00F96780"/>
    <w:rsid w:val="00F96901"/>
    <w:rsid w:val="00F96CD1"/>
    <w:rsid w:val="00F972DC"/>
    <w:rsid w:val="00F979D4"/>
    <w:rsid w:val="00FA054E"/>
    <w:rsid w:val="00FA077D"/>
    <w:rsid w:val="00FA07AB"/>
    <w:rsid w:val="00FA0A26"/>
    <w:rsid w:val="00FA0BFD"/>
    <w:rsid w:val="00FA138E"/>
    <w:rsid w:val="00FA1863"/>
    <w:rsid w:val="00FA19F4"/>
    <w:rsid w:val="00FA1C08"/>
    <w:rsid w:val="00FA1CA5"/>
    <w:rsid w:val="00FA1CCB"/>
    <w:rsid w:val="00FA1E36"/>
    <w:rsid w:val="00FA20CE"/>
    <w:rsid w:val="00FA2235"/>
    <w:rsid w:val="00FA2375"/>
    <w:rsid w:val="00FA262F"/>
    <w:rsid w:val="00FA2A15"/>
    <w:rsid w:val="00FA2C02"/>
    <w:rsid w:val="00FA343D"/>
    <w:rsid w:val="00FA3474"/>
    <w:rsid w:val="00FA3DD6"/>
    <w:rsid w:val="00FA3F61"/>
    <w:rsid w:val="00FA4095"/>
    <w:rsid w:val="00FA4202"/>
    <w:rsid w:val="00FA4ED3"/>
    <w:rsid w:val="00FA522B"/>
    <w:rsid w:val="00FA5A70"/>
    <w:rsid w:val="00FA5EB8"/>
    <w:rsid w:val="00FA6161"/>
    <w:rsid w:val="00FA6389"/>
    <w:rsid w:val="00FA63B8"/>
    <w:rsid w:val="00FA6931"/>
    <w:rsid w:val="00FA7145"/>
    <w:rsid w:val="00FA7150"/>
    <w:rsid w:val="00FA7281"/>
    <w:rsid w:val="00FB0EE1"/>
    <w:rsid w:val="00FB10BF"/>
    <w:rsid w:val="00FB15B0"/>
    <w:rsid w:val="00FB1A37"/>
    <w:rsid w:val="00FB1B1B"/>
    <w:rsid w:val="00FB1BBA"/>
    <w:rsid w:val="00FB1BDD"/>
    <w:rsid w:val="00FB2816"/>
    <w:rsid w:val="00FB287F"/>
    <w:rsid w:val="00FB2972"/>
    <w:rsid w:val="00FB326E"/>
    <w:rsid w:val="00FB3886"/>
    <w:rsid w:val="00FB38E0"/>
    <w:rsid w:val="00FB39B2"/>
    <w:rsid w:val="00FB3FA0"/>
    <w:rsid w:val="00FB44AB"/>
    <w:rsid w:val="00FB462A"/>
    <w:rsid w:val="00FB53C3"/>
    <w:rsid w:val="00FB5797"/>
    <w:rsid w:val="00FB57AE"/>
    <w:rsid w:val="00FB60A6"/>
    <w:rsid w:val="00FB61AC"/>
    <w:rsid w:val="00FB6485"/>
    <w:rsid w:val="00FB6F52"/>
    <w:rsid w:val="00FB7B39"/>
    <w:rsid w:val="00FB7B45"/>
    <w:rsid w:val="00FB7B4A"/>
    <w:rsid w:val="00FB7DE2"/>
    <w:rsid w:val="00FB7DEE"/>
    <w:rsid w:val="00FC01B1"/>
    <w:rsid w:val="00FC0383"/>
    <w:rsid w:val="00FC0695"/>
    <w:rsid w:val="00FC0AD5"/>
    <w:rsid w:val="00FC0C2F"/>
    <w:rsid w:val="00FC0E63"/>
    <w:rsid w:val="00FC2D89"/>
    <w:rsid w:val="00FC3144"/>
    <w:rsid w:val="00FC3231"/>
    <w:rsid w:val="00FC3460"/>
    <w:rsid w:val="00FC4336"/>
    <w:rsid w:val="00FC475B"/>
    <w:rsid w:val="00FC4A1C"/>
    <w:rsid w:val="00FC5501"/>
    <w:rsid w:val="00FC5AA8"/>
    <w:rsid w:val="00FC5B07"/>
    <w:rsid w:val="00FC601E"/>
    <w:rsid w:val="00FC62C9"/>
    <w:rsid w:val="00FC63BF"/>
    <w:rsid w:val="00FC6A48"/>
    <w:rsid w:val="00FC6DB4"/>
    <w:rsid w:val="00FC6F23"/>
    <w:rsid w:val="00FC7696"/>
    <w:rsid w:val="00FC76AD"/>
    <w:rsid w:val="00FC771F"/>
    <w:rsid w:val="00FC7AA8"/>
    <w:rsid w:val="00FC7E90"/>
    <w:rsid w:val="00FD001B"/>
    <w:rsid w:val="00FD039C"/>
    <w:rsid w:val="00FD09FE"/>
    <w:rsid w:val="00FD113E"/>
    <w:rsid w:val="00FD15E2"/>
    <w:rsid w:val="00FD1C0E"/>
    <w:rsid w:val="00FD1C5B"/>
    <w:rsid w:val="00FD2B0C"/>
    <w:rsid w:val="00FD2C40"/>
    <w:rsid w:val="00FD2E4D"/>
    <w:rsid w:val="00FD34C2"/>
    <w:rsid w:val="00FD362B"/>
    <w:rsid w:val="00FD3794"/>
    <w:rsid w:val="00FD437B"/>
    <w:rsid w:val="00FD43D5"/>
    <w:rsid w:val="00FD46AC"/>
    <w:rsid w:val="00FD4788"/>
    <w:rsid w:val="00FD4898"/>
    <w:rsid w:val="00FD4D67"/>
    <w:rsid w:val="00FD5A8E"/>
    <w:rsid w:val="00FD5DE8"/>
    <w:rsid w:val="00FD67D0"/>
    <w:rsid w:val="00FD6B81"/>
    <w:rsid w:val="00FD7657"/>
    <w:rsid w:val="00FD77B0"/>
    <w:rsid w:val="00FE0CFF"/>
    <w:rsid w:val="00FE0E47"/>
    <w:rsid w:val="00FE1AE4"/>
    <w:rsid w:val="00FE1D1E"/>
    <w:rsid w:val="00FE1DCC"/>
    <w:rsid w:val="00FE1E6F"/>
    <w:rsid w:val="00FE1EC5"/>
    <w:rsid w:val="00FE1ED2"/>
    <w:rsid w:val="00FE23DA"/>
    <w:rsid w:val="00FE32B5"/>
    <w:rsid w:val="00FE35E4"/>
    <w:rsid w:val="00FE3634"/>
    <w:rsid w:val="00FE36F2"/>
    <w:rsid w:val="00FE4512"/>
    <w:rsid w:val="00FE481F"/>
    <w:rsid w:val="00FE4851"/>
    <w:rsid w:val="00FE4ABC"/>
    <w:rsid w:val="00FE4B61"/>
    <w:rsid w:val="00FE4C0C"/>
    <w:rsid w:val="00FE4CEA"/>
    <w:rsid w:val="00FE4E2D"/>
    <w:rsid w:val="00FE5306"/>
    <w:rsid w:val="00FE5477"/>
    <w:rsid w:val="00FE565D"/>
    <w:rsid w:val="00FE64B2"/>
    <w:rsid w:val="00FE6632"/>
    <w:rsid w:val="00FE6975"/>
    <w:rsid w:val="00FE6F6A"/>
    <w:rsid w:val="00FE77A6"/>
    <w:rsid w:val="00FF0093"/>
    <w:rsid w:val="00FF05C5"/>
    <w:rsid w:val="00FF0C61"/>
    <w:rsid w:val="00FF0EE9"/>
    <w:rsid w:val="00FF126C"/>
    <w:rsid w:val="00FF128E"/>
    <w:rsid w:val="00FF13AC"/>
    <w:rsid w:val="00FF15AC"/>
    <w:rsid w:val="00FF163C"/>
    <w:rsid w:val="00FF189F"/>
    <w:rsid w:val="00FF1BBB"/>
    <w:rsid w:val="00FF1F3F"/>
    <w:rsid w:val="00FF23DA"/>
    <w:rsid w:val="00FF308F"/>
    <w:rsid w:val="00FF329C"/>
    <w:rsid w:val="00FF3476"/>
    <w:rsid w:val="00FF379D"/>
    <w:rsid w:val="00FF394F"/>
    <w:rsid w:val="00FF3E1B"/>
    <w:rsid w:val="00FF43E4"/>
    <w:rsid w:val="00FF45D5"/>
    <w:rsid w:val="00FF5351"/>
    <w:rsid w:val="00FF5747"/>
    <w:rsid w:val="00FF5D21"/>
    <w:rsid w:val="00FF678D"/>
    <w:rsid w:val="00FF73E2"/>
    <w:rsid w:val="00FF7BD4"/>
    <w:rsid w:val="00FF7BE3"/>
    <w:rsid w:val="013963FD"/>
    <w:rsid w:val="0168D181"/>
    <w:rsid w:val="0168ED61"/>
    <w:rsid w:val="01AE9734"/>
    <w:rsid w:val="01B32A6B"/>
    <w:rsid w:val="01CC5B2F"/>
    <w:rsid w:val="02333CE3"/>
    <w:rsid w:val="024A38D9"/>
    <w:rsid w:val="025094C5"/>
    <w:rsid w:val="029FA9A9"/>
    <w:rsid w:val="031F2358"/>
    <w:rsid w:val="0331E86E"/>
    <w:rsid w:val="03CA0658"/>
    <w:rsid w:val="03D04C15"/>
    <w:rsid w:val="03D46C57"/>
    <w:rsid w:val="0407037A"/>
    <w:rsid w:val="04202FAA"/>
    <w:rsid w:val="04584B3F"/>
    <w:rsid w:val="047F6B7C"/>
    <w:rsid w:val="04EF32B9"/>
    <w:rsid w:val="0515F9DA"/>
    <w:rsid w:val="051C7532"/>
    <w:rsid w:val="05A8B06B"/>
    <w:rsid w:val="0646BA8E"/>
    <w:rsid w:val="06971933"/>
    <w:rsid w:val="06B170A0"/>
    <w:rsid w:val="06CC4C9B"/>
    <w:rsid w:val="06F2C0F1"/>
    <w:rsid w:val="071442A4"/>
    <w:rsid w:val="07743442"/>
    <w:rsid w:val="08156F9F"/>
    <w:rsid w:val="08AC7D4D"/>
    <w:rsid w:val="08F15162"/>
    <w:rsid w:val="0984568E"/>
    <w:rsid w:val="09A7961D"/>
    <w:rsid w:val="09C9F6CF"/>
    <w:rsid w:val="09E7B12B"/>
    <w:rsid w:val="0A17B180"/>
    <w:rsid w:val="0A1C045E"/>
    <w:rsid w:val="0A3C5667"/>
    <w:rsid w:val="0A7683BE"/>
    <w:rsid w:val="0A84D7D5"/>
    <w:rsid w:val="0B82D5CA"/>
    <w:rsid w:val="0BAABD02"/>
    <w:rsid w:val="0BFA56FA"/>
    <w:rsid w:val="0C8E8032"/>
    <w:rsid w:val="0CB4DB52"/>
    <w:rsid w:val="0D216C9B"/>
    <w:rsid w:val="0D5DA845"/>
    <w:rsid w:val="0D6F87D6"/>
    <w:rsid w:val="0D7B6CE5"/>
    <w:rsid w:val="0DA0510D"/>
    <w:rsid w:val="0DFEDF88"/>
    <w:rsid w:val="0E3961D0"/>
    <w:rsid w:val="0E475D67"/>
    <w:rsid w:val="0E98EEAF"/>
    <w:rsid w:val="0ED2FDCA"/>
    <w:rsid w:val="0F4DD56C"/>
    <w:rsid w:val="0F5DB991"/>
    <w:rsid w:val="0F642B86"/>
    <w:rsid w:val="0F76A609"/>
    <w:rsid w:val="0F7716B4"/>
    <w:rsid w:val="0FA2D20E"/>
    <w:rsid w:val="0FBBD552"/>
    <w:rsid w:val="0FDAD9C7"/>
    <w:rsid w:val="0FF21897"/>
    <w:rsid w:val="100DBA60"/>
    <w:rsid w:val="10109DFC"/>
    <w:rsid w:val="1052DE47"/>
    <w:rsid w:val="1058925D"/>
    <w:rsid w:val="10851B9D"/>
    <w:rsid w:val="108F4E88"/>
    <w:rsid w:val="10BFB3DB"/>
    <w:rsid w:val="117926C3"/>
    <w:rsid w:val="118FAC1A"/>
    <w:rsid w:val="11902927"/>
    <w:rsid w:val="1220560E"/>
    <w:rsid w:val="12676775"/>
    <w:rsid w:val="13E564B7"/>
    <w:rsid w:val="14222CF8"/>
    <w:rsid w:val="143443F8"/>
    <w:rsid w:val="144A4DAF"/>
    <w:rsid w:val="1450E58D"/>
    <w:rsid w:val="14BED429"/>
    <w:rsid w:val="14EDB567"/>
    <w:rsid w:val="152209FD"/>
    <w:rsid w:val="15E73EA6"/>
    <w:rsid w:val="15F64E9E"/>
    <w:rsid w:val="166A5447"/>
    <w:rsid w:val="1789DFDD"/>
    <w:rsid w:val="17E24C44"/>
    <w:rsid w:val="18369F73"/>
    <w:rsid w:val="184C6603"/>
    <w:rsid w:val="186E7DC3"/>
    <w:rsid w:val="18D8595E"/>
    <w:rsid w:val="198913E4"/>
    <w:rsid w:val="19C769DA"/>
    <w:rsid w:val="1A46F5EB"/>
    <w:rsid w:val="1A63F6BD"/>
    <w:rsid w:val="1B73571A"/>
    <w:rsid w:val="1C12B27A"/>
    <w:rsid w:val="1C359C4A"/>
    <w:rsid w:val="1C380CFA"/>
    <w:rsid w:val="1D1BC7CE"/>
    <w:rsid w:val="1D1DC6E8"/>
    <w:rsid w:val="1E096665"/>
    <w:rsid w:val="1E09E0B6"/>
    <w:rsid w:val="1E1439D0"/>
    <w:rsid w:val="1E707418"/>
    <w:rsid w:val="1E9C2C34"/>
    <w:rsid w:val="1EA78791"/>
    <w:rsid w:val="1EC4CDF6"/>
    <w:rsid w:val="1FB52372"/>
    <w:rsid w:val="1FC44A0B"/>
    <w:rsid w:val="1FE28CD1"/>
    <w:rsid w:val="20C5E713"/>
    <w:rsid w:val="210FD12B"/>
    <w:rsid w:val="212941AB"/>
    <w:rsid w:val="21298830"/>
    <w:rsid w:val="21337E13"/>
    <w:rsid w:val="2153F725"/>
    <w:rsid w:val="2197CA3C"/>
    <w:rsid w:val="21B9DF8C"/>
    <w:rsid w:val="21D54480"/>
    <w:rsid w:val="21E73A9E"/>
    <w:rsid w:val="21F149C0"/>
    <w:rsid w:val="221FE084"/>
    <w:rsid w:val="22B28AF7"/>
    <w:rsid w:val="22C290DE"/>
    <w:rsid w:val="22DD2E2D"/>
    <w:rsid w:val="230DCEB5"/>
    <w:rsid w:val="23D2E157"/>
    <w:rsid w:val="243F8484"/>
    <w:rsid w:val="2443A5AA"/>
    <w:rsid w:val="24DB839E"/>
    <w:rsid w:val="24DD39FE"/>
    <w:rsid w:val="2517A5EA"/>
    <w:rsid w:val="25301340"/>
    <w:rsid w:val="254DEDBA"/>
    <w:rsid w:val="25D4E93C"/>
    <w:rsid w:val="25E954D2"/>
    <w:rsid w:val="25EF377B"/>
    <w:rsid w:val="25F83B0D"/>
    <w:rsid w:val="26100F1B"/>
    <w:rsid w:val="26694585"/>
    <w:rsid w:val="26BC5EAA"/>
    <w:rsid w:val="270EC6C7"/>
    <w:rsid w:val="272B9DC1"/>
    <w:rsid w:val="275879F5"/>
    <w:rsid w:val="275F4A6A"/>
    <w:rsid w:val="278D55CA"/>
    <w:rsid w:val="2807E2C4"/>
    <w:rsid w:val="2827EA88"/>
    <w:rsid w:val="282EFA35"/>
    <w:rsid w:val="2843264A"/>
    <w:rsid w:val="284C792D"/>
    <w:rsid w:val="284D7850"/>
    <w:rsid w:val="285836E3"/>
    <w:rsid w:val="28728AEA"/>
    <w:rsid w:val="28757EE9"/>
    <w:rsid w:val="28979D39"/>
    <w:rsid w:val="29343D5F"/>
    <w:rsid w:val="29ADFD1A"/>
    <w:rsid w:val="29FE89B0"/>
    <w:rsid w:val="2A166463"/>
    <w:rsid w:val="2A1F36AD"/>
    <w:rsid w:val="2A56FB19"/>
    <w:rsid w:val="2A572DED"/>
    <w:rsid w:val="2A89EB30"/>
    <w:rsid w:val="2B0FE2E3"/>
    <w:rsid w:val="2B13B7F5"/>
    <w:rsid w:val="2B26354B"/>
    <w:rsid w:val="2B33BB77"/>
    <w:rsid w:val="2B9DE33E"/>
    <w:rsid w:val="2BB478D5"/>
    <w:rsid w:val="2C07DD13"/>
    <w:rsid w:val="2C2EAC8F"/>
    <w:rsid w:val="2C8FEE54"/>
    <w:rsid w:val="2D09E483"/>
    <w:rsid w:val="2D143EE9"/>
    <w:rsid w:val="2D433827"/>
    <w:rsid w:val="2D4B8F82"/>
    <w:rsid w:val="2D8AC5A5"/>
    <w:rsid w:val="2E778E15"/>
    <w:rsid w:val="2E900CCE"/>
    <w:rsid w:val="3167EF90"/>
    <w:rsid w:val="31753790"/>
    <w:rsid w:val="317CF19B"/>
    <w:rsid w:val="31A577B5"/>
    <w:rsid w:val="31F829F0"/>
    <w:rsid w:val="322A5B55"/>
    <w:rsid w:val="3232DACC"/>
    <w:rsid w:val="32BFB762"/>
    <w:rsid w:val="33443289"/>
    <w:rsid w:val="335EADFE"/>
    <w:rsid w:val="3434A6D0"/>
    <w:rsid w:val="34672F18"/>
    <w:rsid w:val="348D93D4"/>
    <w:rsid w:val="34A5122A"/>
    <w:rsid w:val="34D95D7C"/>
    <w:rsid w:val="34EF2F8D"/>
    <w:rsid w:val="351EC1F3"/>
    <w:rsid w:val="357ADD01"/>
    <w:rsid w:val="36279CBD"/>
    <w:rsid w:val="3682FD2B"/>
    <w:rsid w:val="368C7CAB"/>
    <w:rsid w:val="3704EE39"/>
    <w:rsid w:val="37C94DA9"/>
    <w:rsid w:val="385DA5CE"/>
    <w:rsid w:val="387E1ABF"/>
    <w:rsid w:val="38AC1AD8"/>
    <w:rsid w:val="38BD5A8B"/>
    <w:rsid w:val="38D04A11"/>
    <w:rsid w:val="3951B87A"/>
    <w:rsid w:val="39E6ADF6"/>
    <w:rsid w:val="3A1F69F3"/>
    <w:rsid w:val="3A3854C4"/>
    <w:rsid w:val="3ABA97B6"/>
    <w:rsid w:val="3B6C9029"/>
    <w:rsid w:val="3B86433C"/>
    <w:rsid w:val="3B9A66DE"/>
    <w:rsid w:val="3B9E2F6A"/>
    <w:rsid w:val="3C9F8F86"/>
    <w:rsid w:val="3CD3CA00"/>
    <w:rsid w:val="3CE8D48B"/>
    <w:rsid w:val="3D3A4CAF"/>
    <w:rsid w:val="3D6CC785"/>
    <w:rsid w:val="3D7DBF97"/>
    <w:rsid w:val="3DEC7566"/>
    <w:rsid w:val="3DEE72B7"/>
    <w:rsid w:val="3E8874E0"/>
    <w:rsid w:val="3F11D2B9"/>
    <w:rsid w:val="3F5368B0"/>
    <w:rsid w:val="3F70FCE4"/>
    <w:rsid w:val="3F7C80EA"/>
    <w:rsid w:val="4016034C"/>
    <w:rsid w:val="403A8624"/>
    <w:rsid w:val="4098E487"/>
    <w:rsid w:val="40CCD93B"/>
    <w:rsid w:val="40DA1743"/>
    <w:rsid w:val="40E75C9F"/>
    <w:rsid w:val="40E91ED8"/>
    <w:rsid w:val="41082142"/>
    <w:rsid w:val="410AB588"/>
    <w:rsid w:val="413AEB6F"/>
    <w:rsid w:val="4140F083"/>
    <w:rsid w:val="41494633"/>
    <w:rsid w:val="41CA668D"/>
    <w:rsid w:val="41DC3D6E"/>
    <w:rsid w:val="41E610CE"/>
    <w:rsid w:val="43859F9B"/>
    <w:rsid w:val="43E35F53"/>
    <w:rsid w:val="447CAD65"/>
    <w:rsid w:val="44EAC711"/>
    <w:rsid w:val="45051557"/>
    <w:rsid w:val="450524AF"/>
    <w:rsid w:val="4545806A"/>
    <w:rsid w:val="460A3ABC"/>
    <w:rsid w:val="46AE3F75"/>
    <w:rsid w:val="47127C06"/>
    <w:rsid w:val="476A372E"/>
    <w:rsid w:val="47774A35"/>
    <w:rsid w:val="47B5D2D3"/>
    <w:rsid w:val="47C55A91"/>
    <w:rsid w:val="4853C2F9"/>
    <w:rsid w:val="487D714B"/>
    <w:rsid w:val="4908A30B"/>
    <w:rsid w:val="494280D1"/>
    <w:rsid w:val="4999D739"/>
    <w:rsid w:val="49A53849"/>
    <w:rsid w:val="49DE7C18"/>
    <w:rsid w:val="49DF5724"/>
    <w:rsid w:val="4A08903B"/>
    <w:rsid w:val="4A785762"/>
    <w:rsid w:val="4ADC41C0"/>
    <w:rsid w:val="4ADEFB53"/>
    <w:rsid w:val="4AF5686B"/>
    <w:rsid w:val="4B0097D9"/>
    <w:rsid w:val="4B3CBB09"/>
    <w:rsid w:val="4BB79210"/>
    <w:rsid w:val="4BB8A2A0"/>
    <w:rsid w:val="4BBA0DFB"/>
    <w:rsid w:val="4BF22A77"/>
    <w:rsid w:val="4CABB824"/>
    <w:rsid w:val="4CB1D8CB"/>
    <w:rsid w:val="4CB56A7A"/>
    <w:rsid w:val="4CD5482B"/>
    <w:rsid w:val="4CF964B5"/>
    <w:rsid w:val="4CFF5233"/>
    <w:rsid w:val="4D59F12B"/>
    <w:rsid w:val="4D6296EF"/>
    <w:rsid w:val="4DFDF01C"/>
    <w:rsid w:val="4E42B4C0"/>
    <w:rsid w:val="4E8D9BFA"/>
    <w:rsid w:val="4E945B99"/>
    <w:rsid w:val="4F17446F"/>
    <w:rsid w:val="4FE84EF4"/>
    <w:rsid w:val="504548DE"/>
    <w:rsid w:val="505A6E1B"/>
    <w:rsid w:val="5060ACB1"/>
    <w:rsid w:val="507DC13E"/>
    <w:rsid w:val="5081C1BC"/>
    <w:rsid w:val="50FAB8FD"/>
    <w:rsid w:val="5124B373"/>
    <w:rsid w:val="5192F146"/>
    <w:rsid w:val="52BCD578"/>
    <w:rsid w:val="532CA3B7"/>
    <w:rsid w:val="53EE41F3"/>
    <w:rsid w:val="543571C9"/>
    <w:rsid w:val="549CE0C6"/>
    <w:rsid w:val="54B611A1"/>
    <w:rsid w:val="54F41B94"/>
    <w:rsid w:val="55507D10"/>
    <w:rsid w:val="55972913"/>
    <w:rsid w:val="562AC5F6"/>
    <w:rsid w:val="564A4694"/>
    <w:rsid w:val="56780742"/>
    <w:rsid w:val="56ADABDA"/>
    <w:rsid w:val="56CC50C5"/>
    <w:rsid w:val="56D59F11"/>
    <w:rsid w:val="56D5D1C1"/>
    <w:rsid w:val="56F6A27A"/>
    <w:rsid w:val="572A8D33"/>
    <w:rsid w:val="5774A195"/>
    <w:rsid w:val="57DF6CD5"/>
    <w:rsid w:val="57E316DB"/>
    <w:rsid w:val="58682126"/>
    <w:rsid w:val="588B1469"/>
    <w:rsid w:val="589B9C0A"/>
    <w:rsid w:val="58C1A9D3"/>
    <w:rsid w:val="59AF3D63"/>
    <w:rsid w:val="5A19C2A8"/>
    <w:rsid w:val="5A8876A0"/>
    <w:rsid w:val="5A8CE647"/>
    <w:rsid w:val="5AA3CD9F"/>
    <w:rsid w:val="5AB4BE10"/>
    <w:rsid w:val="5AE04DF3"/>
    <w:rsid w:val="5B0271FB"/>
    <w:rsid w:val="5B1DC24F"/>
    <w:rsid w:val="5BF0163F"/>
    <w:rsid w:val="5C2989C7"/>
    <w:rsid w:val="5C534D3D"/>
    <w:rsid w:val="5D026A2A"/>
    <w:rsid w:val="5D2F5341"/>
    <w:rsid w:val="5D5082B7"/>
    <w:rsid w:val="5DC42A41"/>
    <w:rsid w:val="5DCCF7B0"/>
    <w:rsid w:val="5E4603C1"/>
    <w:rsid w:val="5EA5AE8E"/>
    <w:rsid w:val="5EBE3A4D"/>
    <w:rsid w:val="5F1594E4"/>
    <w:rsid w:val="5F268526"/>
    <w:rsid w:val="5F49C42A"/>
    <w:rsid w:val="5F6B0B9D"/>
    <w:rsid w:val="6092720D"/>
    <w:rsid w:val="61D222B3"/>
    <w:rsid w:val="61E9A87B"/>
    <w:rsid w:val="6207A3A5"/>
    <w:rsid w:val="62326FB3"/>
    <w:rsid w:val="623E7AF7"/>
    <w:rsid w:val="6253538E"/>
    <w:rsid w:val="62BD4533"/>
    <w:rsid w:val="630A6548"/>
    <w:rsid w:val="632E0578"/>
    <w:rsid w:val="633438DA"/>
    <w:rsid w:val="6345BCAB"/>
    <w:rsid w:val="6348FDB1"/>
    <w:rsid w:val="63638B4B"/>
    <w:rsid w:val="636DF128"/>
    <w:rsid w:val="63E21B9B"/>
    <w:rsid w:val="63EFBF58"/>
    <w:rsid w:val="63FE3654"/>
    <w:rsid w:val="644FFB4B"/>
    <w:rsid w:val="645B8288"/>
    <w:rsid w:val="64A1ED58"/>
    <w:rsid w:val="64BE1BA7"/>
    <w:rsid w:val="65291B65"/>
    <w:rsid w:val="65834C0F"/>
    <w:rsid w:val="65914D8B"/>
    <w:rsid w:val="65AA603C"/>
    <w:rsid w:val="65B90774"/>
    <w:rsid w:val="65E8B574"/>
    <w:rsid w:val="65F7B3FE"/>
    <w:rsid w:val="669674C5"/>
    <w:rsid w:val="6697A347"/>
    <w:rsid w:val="66B4DC04"/>
    <w:rsid w:val="6711FABC"/>
    <w:rsid w:val="67128FC5"/>
    <w:rsid w:val="6734E475"/>
    <w:rsid w:val="67457C52"/>
    <w:rsid w:val="67562E71"/>
    <w:rsid w:val="67BE15F0"/>
    <w:rsid w:val="67F70C45"/>
    <w:rsid w:val="67FE24E9"/>
    <w:rsid w:val="6861FCCC"/>
    <w:rsid w:val="68DF5F85"/>
    <w:rsid w:val="690F20EB"/>
    <w:rsid w:val="69799268"/>
    <w:rsid w:val="69860663"/>
    <w:rsid w:val="6990F846"/>
    <w:rsid w:val="6A083CF2"/>
    <w:rsid w:val="6A0FDA8F"/>
    <w:rsid w:val="6A319D5F"/>
    <w:rsid w:val="6A4E03D9"/>
    <w:rsid w:val="6A51C05B"/>
    <w:rsid w:val="6A5F3F76"/>
    <w:rsid w:val="6A9B8C1B"/>
    <w:rsid w:val="6AFA9602"/>
    <w:rsid w:val="6B15F5BB"/>
    <w:rsid w:val="6B45A992"/>
    <w:rsid w:val="6B981BF3"/>
    <w:rsid w:val="6BA40E40"/>
    <w:rsid w:val="6C58C019"/>
    <w:rsid w:val="6C9C8D16"/>
    <w:rsid w:val="6CB32A81"/>
    <w:rsid w:val="6CD1ED18"/>
    <w:rsid w:val="6CDEEE48"/>
    <w:rsid w:val="6CF3C0B2"/>
    <w:rsid w:val="6D053563"/>
    <w:rsid w:val="6D65F2C8"/>
    <w:rsid w:val="6D69DE03"/>
    <w:rsid w:val="6DCEC893"/>
    <w:rsid w:val="6DE446DF"/>
    <w:rsid w:val="6EACA404"/>
    <w:rsid w:val="6EF1254E"/>
    <w:rsid w:val="6EF5142F"/>
    <w:rsid w:val="6F1818CA"/>
    <w:rsid w:val="6F20139C"/>
    <w:rsid w:val="6F473CAD"/>
    <w:rsid w:val="6FA36491"/>
    <w:rsid w:val="6FBE0611"/>
    <w:rsid w:val="6FC10879"/>
    <w:rsid w:val="6FF737A1"/>
    <w:rsid w:val="702173E6"/>
    <w:rsid w:val="704AE1EE"/>
    <w:rsid w:val="705A1066"/>
    <w:rsid w:val="708A72B1"/>
    <w:rsid w:val="7090CCBF"/>
    <w:rsid w:val="70CE2699"/>
    <w:rsid w:val="70D02942"/>
    <w:rsid w:val="70ED2773"/>
    <w:rsid w:val="716C344C"/>
    <w:rsid w:val="71DC90CD"/>
    <w:rsid w:val="71E1D7FF"/>
    <w:rsid w:val="71E8BF05"/>
    <w:rsid w:val="721EFDB2"/>
    <w:rsid w:val="7220D118"/>
    <w:rsid w:val="723921D2"/>
    <w:rsid w:val="726F12E1"/>
    <w:rsid w:val="730667A6"/>
    <w:rsid w:val="732F92D8"/>
    <w:rsid w:val="749BFC88"/>
    <w:rsid w:val="75A99FD7"/>
    <w:rsid w:val="75BECBF0"/>
    <w:rsid w:val="760DDA52"/>
    <w:rsid w:val="761B1E40"/>
    <w:rsid w:val="761F4135"/>
    <w:rsid w:val="7624B12B"/>
    <w:rsid w:val="76A763EF"/>
    <w:rsid w:val="76BB3952"/>
    <w:rsid w:val="76C97592"/>
    <w:rsid w:val="7723854E"/>
    <w:rsid w:val="77489104"/>
    <w:rsid w:val="7774DFA9"/>
    <w:rsid w:val="77772B5C"/>
    <w:rsid w:val="77A6FAC9"/>
    <w:rsid w:val="77C0C04A"/>
    <w:rsid w:val="77E8499B"/>
    <w:rsid w:val="783ED062"/>
    <w:rsid w:val="785FAAA4"/>
    <w:rsid w:val="78C13146"/>
    <w:rsid w:val="78DF8286"/>
    <w:rsid w:val="794C9C1E"/>
    <w:rsid w:val="796FF691"/>
    <w:rsid w:val="7991B354"/>
    <w:rsid w:val="79A5FEFE"/>
    <w:rsid w:val="7A1840C5"/>
    <w:rsid w:val="7A854E7D"/>
    <w:rsid w:val="7A96E6DC"/>
    <w:rsid w:val="7AED62A8"/>
    <w:rsid w:val="7B2D4B19"/>
    <w:rsid w:val="7BB2ABE0"/>
    <w:rsid w:val="7BEA53C0"/>
    <w:rsid w:val="7C064EBF"/>
    <w:rsid w:val="7CDC13E1"/>
    <w:rsid w:val="7D31ACBC"/>
    <w:rsid w:val="7DFF6751"/>
    <w:rsid w:val="7E4DDA41"/>
    <w:rsid w:val="7F115505"/>
    <w:rsid w:val="7F48E35B"/>
    <w:rsid w:val="7FA73700"/>
  </w:rsids>
  <m:mathPr>
    <m:mathFont m:val="Cambria Math"/>
    <m:brkBin m:val="before"/>
    <m:brkBinSub m:val="--"/>
    <m:smallFrac m:val="0"/>
    <m:dispDef/>
    <m:lMargin m:val="0"/>
    <m:rMargin m:val="0"/>
    <m:defJc m:val="centerGroup"/>
    <m:wrapIndent m:val="1440"/>
    <m:intLim m:val="subSup"/>
    <m:naryLim m:val="undOvr"/>
  </m:mathPr>
  <w:themeFontLang w:val="de-DE"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strokecolor="none [3215]">
      <v:stroke color="none [3215]" weight="1pt"/>
    </o:shapedefaults>
    <o:shapelayout v:ext="edit">
      <o:idmap v:ext="edit" data="2"/>
    </o:shapelayout>
  </w:shapeDefaults>
  <w:decimalSymbol w:val="."/>
  <w:listSeparator w:val=","/>
  <w14:docId w14:val="35AA91EE"/>
  <w15:docId w15:val="{CB53DEFB-1378-4DBD-A242-52A05479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009F"/>
    <w:rPr>
      <w:lang w:val="en-GB"/>
    </w:rPr>
  </w:style>
  <w:style w:type="paragraph" w:styleId="Heading1">
    <w:name w:val="heading 1"/>
    <w:basedOn w:val="Normal"/>
    <w:next w:val="Normal"/>
    <w:link w:val="Heading1Char"/>
    <w:uiPriority w:val="9"/>
    <w:qFormat/>
    <w:rsid w:val="004B6993"/>
    <w:pPr>
      <w:keepNext/>
      <w:keepLines/>
      <w:spacing w:before="480"/>
      <w:outlineLvl w:val="0"/>
    </w:pPr>
    <w:rPr>
      <w:rFonts w:asciiTheme="majorHAnsi" w:eastAsiaTheme="majorEastAsia" w:hAnsiTheme="majorHAnsi" w:cstheme="majorBidi"/>
      <w:b/>
      <w:bCs/>
      <w:color w:val="424477" w:themeColor="accent1" w:themeShade="BF"/>
      <w:sz w:val="28"/>
      <w:szCs w:val="28"/>
    </w:rPr>
  </w:style>
  <w:style w:type="paragraph" w:styleId="Heading2">
    <w:name w:val="heading 2"/>
    <w:basedOn w:val="Normal"/>
    <w:next w:val="Normal"/>
    <w:link w:val="Heading2Char"/>
    <w:uiPriority w:val="9"/>
    <w:semiHidden/>
    <w:qFormat/>
    <w:rsid w:val="00EC61C0"/>
    <w:pPr>
      <w:keepNext/>
      <w:keepLines/>
      <w:spacing w:before="40"/>
      <w:outlineLvl w:val="1"/>
    </w:pPr>
    <w:rPr>
      <w:rFonts w:asciiTheme="majorHAnsi" w:eastAsiaTheme="majorEastAsia" w:hAnsiTheme="majorHAnsi" w:cstheme="majorBidi"/>
      <w:color w:val="42447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egular">
    <w:name w:val="text regular"/>
    <w:basedOn w:val="Normal"/>
    <w:link w:val="textregularZchn"/>
    <w:qFormat/>
    <w:rsid w:val="00916ABB"/>
    <w:pPr>
      <w:spacing w:after="120"/>
      <w:jc w:val="both"/>
    </w:pPr>
  </w:style>
  <w:style w:type="paragraph" w:styleId="Header">
    <w:name w:val="header"/>
    <w:basedOn w:val="Normal"/>
    <w:link w:val="HeaderChar"/>
    <w:uiPriority w:val="99"/>
    <w:unhideWhenUsed/>
    <w:rsid w:val="00B04144"/>
    <w:pPr>
      <w:tabs>
        <w:tab w:val="center" w:pos="4536"/>
        <w:tab w:val="right" w:pos="9072"/>
      </w:tabs>
    </w:pPr>
  </w:style>
  <w:style w:type="character" w:customStyle="1" w:styleId="HeaderChar">
    <w:name w:val="Header Char"/>
    <w:basedOn w:val="DefaultParagraphFont"/>
    <w:link w:val="Header"/>
    <w:uiPriority w:val="99"/>
    <w:rsid w:val="00B04144"/>
  </w:style>
  <w:style w:type="paragraph" w:styleId="Footer">
    <w:name w:val="footer"/>
    <w:basedOn w:val="Normal"/>
    <w:link w:val="FooterChar"/>
    <w:uiPriority w:val="99"/>
    <w:rsid w:val="00B04144"/>
    <w:pPr>
      <w:tabs>
        <w:tab w:val="center" w:pos="4536"/>
        <w:tab w:val="right" w:pos="9072"/>
      </w:tabs>
    </w:pPr>
  </w:style>
  <w:style w:type="character" w:customStyle="1" w:styleId="FooterChar">
    <w:name w:val="Footer Char"/>
    <w:basedOn w:val="DefaultParagraphFont"/>
    <w:link w:val="Footer"/>
    <w:uiPriority w:val="99"/>
    <w:rsid w:val="00CD009F"/>
    <w:rPr>
      <w:lang w:val="en-GB"/>
    </w:rPr>
  </w:style>
  <w:style w:type="paragraph" w:styleId="BalloonText">
    <w:name w:val="Balloon Text"/>
    <w:basedOn w:val="Normal"/>
    <w:link w:val="BalloonTextChar"/>
    <w:uiPriority w:val="99"/>
    <w:semiHidden/>
    <w:unhideWhenUsed/>
    <w:rsid w:val="00B04144"/>
    <w:rPr>
      <w:rFonts w:ascii="Tahoma" w:hAnsi="Tahoma" w:cs="Tahoma"/>
      <w:sz w:val="16"/>
      <w:szCs w:val="16"/>
    </w:rPr>
  </w:style>
  <w:style w:type="character" w:customStyle="1" w:styleId="BalloonTextChar">
    <w:name w:val="Balloon Text Char"/>
    <w:basedOn w:val="DefaultParagraphFont"/>
    <w:link w:val="BalloonText"/>
    <w:uiPriority w:val="99"/>
    <w:semiHidden/>
    <w:rsid w:val="00B04144"/>
    <w:rPr>
      <w:rFonts w:ascii="Tahoma" w:hAnsi="Tahoma" w:cs="Tahoma"/>
      <w:sz w:val="16"/>
      <w:szCs w:val="16"/>
    </w:rPr>
  </w:style>
  <w:style w:type="paragraph" w:customStyle="1" w:styleId="headlineheader">
    <w:name w:val="headline header"/>
    <w:basedOn w:val="textregular"/>
    <w:link w:val="headlineheaderZchn"/>
    <w:qFormat/>
    <w:rsid w:val="001A1FAB"/>
    <w:pPr>
      <w:framePr w:hSpace="142" w:vSpace="5528" w:wrap="around" w:vAnchor="page" w:hAnchor="page" w:x="1362" w:y="5104"/>
      <w:spacing w:before="100" w:beforeAutospacing="1" w:after="100" w:afterAutospacing="1" w:line="276" w:lineRule="auto"/>
      <w:jc w:val="center"/>
    </w:pPr>
    <w:rPr>
      <w:rFonts w:asciiTheme="majorHAnsi" w:hAnsiTheme="majorHAnsi" w:cstheme="minorHAnsi"/>
      <w:b/>
      <w:color w:val="000000" w:themeColor="text1"/>
      <w:sz w:val="36"/>
      <w:szCs w:val="36"/>
    </w:rPr>
  </w:style>
  <w:style w:type="paragraph" w:customStyle="1" w:styleId="textheader">
    <w:name w:val="text header"/>
    <w:basedOn w:val="textregular"/>
    <w:uiPriority w:val="1"/>
    <w:qFormat/>
    <w:rsid w:val="00B30D59"/>
    <w:pPr>
      <w:spacing w:after="400" w:line="500" w:lineRule="exact"/>
    </w:pPr>
    <w:rPr>
      <w:rFonts w:asciiTheme="majorHAnsi" w:hAnsiTheme="majorHAnsi" w:cstheme="majorHAnsi"/>
      <w:color w:val="23236E" w:themeColor="text2"/>
      <w:sz w:val="40"/>
      <w:szCs w:val="40"/>
      <w:lang w:val="en-US"/>
    </w:rPr>
  </w:style>
  <w:style w:type="paragraph" w:customStyle="1" w:styleId="time">
    <w:name w:val="time"/>
    <w:basedOn w:val="textregular"/>
    <w:uiPriority w:val="1"/>
    <w:qFormat/>
    <w:rsid w:val="001A1FAB"/>
    <w:pPr>
      <w:framePr w:hSpace="142" w:vSpace="5528" w:wrap="around" w:vAnchor="page" w:hAnchor="page" w:x="1362" w:y="5104"/>
      <w:spacing w:before="100" w:beforeAutospacing="1" w:after="100" w:afterAutospacing="1" w:line="276" w:lineRule="auto"/>
    </w:pPr>
    <w:rPr>
      <w:rFonts w:cstheme="minorHAnsi"/>
      <w:color w:val="000000" w:themeColor="text1"/>
      <w:sz w:val="29"/>
      <w:szCs w:val="29"/>
    </w:rPr>
  </w:style>
  <w:style w:type="character" w:styleId="PlaceholderText">
    <w:name w:val="Placeholder Text"/>
    <w:basedOn w:val="DefaultParagraphFont"/>
    <w:uiPriority w:val="99"/>
    <w:semiHidden/>
    <w:rsid w:val="00903B95"/>
    <w:rPr>
      <w:color w:val="808080"/>
    </w:rPr>
  </w:style>
  <w:style w:type="paragraph" w:customStyle="1" w:styleId="headline1">
    <w:name w:val="headline 1"/>
    <w:basedOn w:val="textregular"/>
    <w:uiPriority w:val="2"/>
    <w:qFormat/>
    <w:rsid w:val="00494C25"/>
    <w:pPr>
      <w:spacing w:before="400" w:line="340" w:lineRule="exact"/>
      <w:jc w:val="center"/>
      <w:outlineLvl w:val="0"/>
    </w:pPr>
    <w:rPr>
      <w:rFonts w:ascii="Times New Roman" w:hAnsi="Times New Roman" w:cstheme="majorHAnsi"/>
      <w:b/>
      <w:color w:val="23236E" w:themeColor="text2"/>
      <w:sz w:val="24"/>
      <w:szCs w:val="28"/>
    </w:rPr>
  </w:style>
  <w:style w:type="numbering" w:customStyle="1" w:styleId="XXXList">
    <w:name w:val="XXX_List"/>
    <w:basedOn w:val="NoList"/>
    <w:uiPriority w:val="99"/>
    <w:rsid w:val="00D9486F"/>
    <w:pPr>
      <w:numPr>
        <w:numId w:val="4"/>
      </w:numPr>
    </w:pPr>
  </w:style>
  <w:style w:type="character" w:customStyle="1" w:styleId="Heading1Char">
    <w:name w:val="Heading 1 Char"/>
    <w:basedOn w:val="DefaultParagraphFont"/>
    <w:link w:val="Heading1"/>
    <w:uiPriority w:val="9"/>
    <w:rsid w:val="004B6993"/>
    <w:rPr>
      <w:rFonts w:asciiTheme="majorHAnsi" w:eastAsiaTheme="majorEastAsia" w:hAnsiTheme="majorHAnsi" w:cstheme="majorBidi"/>
      <w:b/>
      <w:bCs/>
      <w:color w:val="424477" w:themeColor="accent1" w:themeShade="BF"/>
      <w:sz w:val="28"/>
      <w:szCs w:val="28"/>
    </w:rPr>
  </w:style>
  <w:style w:type="paragraph" w:styleId="TOC1">
    <w:name w:val="toc 1"/>
    <w:basedOn w:val="Normal"/>
    <w:next w:val="Normal"/>
    <w:autoRedefine/>
    <w:uiPriority w:val="39"/>
    <w:unhideWhenUsed/>
    <w:rsid w:val="006C5388"/>
    <w:pPr>
      <w:tabs>
        <w:tab w:val="left" w:pos="1100"/>
        <w:tab w:val="right" w:leader="dot" w:pos="9514"/>
      </w:tabs>
      <w:spacing w:after="100"/>
      <w:ind w:left="1134" w:hanging="1134"/>
    </w:pPr>
    <w:rPr>
      <w:rFonts w:asciiTheme="majorHAnsi" w:hAnsiTheme="majorHAnsi"/>
    </w:rPr>
  </w:style>
  <w:style w:type="paragraph" w:styleId="TOCHeading">
    <w:name w:val="TOC Heading"/>
    <w:basedOn w:val="Heading1"/>
    <w:next w:val="Normal"/>
    <w:uiPriority w:val="39"/>
    <w:unhideWhenUsed/>
    <w:qFormat/>
    <w:rsid w:val="004B6993"/>
    <w:pPr>
      <w:spacing w:line="276" w:lineRule="auto"/>
      <w:outlineLvl w:val="9"/>
    </w:pPr>
  </w:style>
  <w:style w:type="character" w:styleId="Hyperlink">
    <w:name w:val="Hyperlink"/>
    <w:basedOn w:val="DefaultParagraphFont"/>
    <w:uiPriority w:val="99"/>
    <w:rsid w:val="0099378F"/>
    <w:rPr>
      <w:color w:val="0000FF" w:themeColor="hyperlink"/>
      <w:u w:val="single"/>
    </w:rPr>
  </w:style>
  <w:style w:type="paragraph" w:customStyle="1" w:styleId="decisionhead">
    <w:name w:val="decision head"/>
    <w:basedOn w:val="textregular"/>
    <w:uiPriority w:val="3"/>
    <w:qFormat/>
    <w:rsid w:val="00CD009F"/>
    <w:pPr>
      <w:pBdr>
        <w:top w:val="single" w:sz="24" w:space="1" w:color="B4B4C8" w:themeColor="accent4"/>
        <w:left w:val="single" w:sz="24" w:space="4" w:color="B4B4C8" w:themeColor="accent4"/>
        <w:bottom w:val="single" w:sz="24" w:space="1" w:color="B4B4C8" w:themeColor="accent4"/>
        <w:right w:val="single" w:sz="24" w:space="4" w:color="B4B4C8" w:themeColor="accent4"/>
      </w:pBdr>
      <w:shd w:val="clear" w:color="auto" w:fill="B4B4C8" w:themeFill="accent4"/>
      <w:spacing w:after="0" w:line="260" w:lineRule="exact"/>
      <w:ind w:left="170" w:right="170"/>
    </w:pPr>
    <w:rPr>
      <w:rFonts w:asciiTheme="majorHAnsi" w:hAnsiTheme="majorHAnsi" w:cstheme="majorHAnsi"/>
      <w:b/>
      <w:color w:val="23236E" w:themeColor="text2"/>
      <w:sz w:val="24"/>
      <w:szCs w:val="24"/>
    </w:rPr>
  </w:style>
  <w:style w:type="numbering" w:customStyle="1" w:styleId="XXXBulletList">
    <w:name w:val="XXX_Bullet List"/>
    <w:basedOn w:val="NoList"/>
    <w:uiPriority w:val="99"/>
    <w:rsid w:val="00590A19"/>
    <w:pPr>
      <w:numPr>
        <w:numId w:val="5"/>
      </w:numPr>
    </w:pPr>
  </w:style>
  <w:style w:type="paragraph" w:customStyle="1" w:styleId="decisionbullet1">
    <w:name w:val="decision bullet 1"/>
    <w:basedOn w:val="textregular"/>
    <w:uiPriority w:val="4"/>
    <w:qFormat/>
    <w:rsid w:val="00CD009F"/>
    <w:pPr>
      <w:pBdr>
        <w:top w:val="single" w:sz="24" w:space="0" w:color="B4B4C8" w:themeColor="accent4"/>
        <w:left w:val="single" w:sz="24" w:space="4" w:color="B4B4C8" w:themeColor="accent4"/>
        <w:bottom w:val="single" w:sz="24" w:space="0" w:color="B4B4C8" w:themeColor="accent4"/>
        <w:right w:val="single" w:sz="24" w:space="4" w:color="B4B4C8" w:themeColor="accent4"/>
      </w:pBdr>
      <w:shd w:val="clear" w:color="auto" w:fill="B4B4C8" w:themeFill="accent4"/>
      <w:spacing w:after="0"/>
      <w:ind w:left="499" w:right="170" w:hanging="357"/>
    </w:pPr>
  </w:style>
  <w:style w:type="paragraph" w:customStyle="1" w:styleId="decisionbullet2">
    <w:name w:val="decision bullet 2"/>
    <w:basedOn w:val="textregular"/>
    <w:uiPriority w:val="4"/>
    <w:qFormat/>
    <w:rsid w:val="00B30D59"/>
    <w:pPr>
      <w:pBdr>
        <w:top w:val="single" w:sz="24" w:space="1" w:color="B4B4C8" w:themeColor="accent4"/>
        <w:left w:val="single" w:sz="24" w:space="21" w:color="B4B4C8" w:themeColor="accent4"/>
        <w:bottom w:val="single" w:sz="24" w:space="1" w:color="B4B4C8" w:themeColor="accent4"/>
        <w:right w:val="single" w:sz="24" w:space="4" w:color="B4B4C8" w:themeColor="accent4"/>
      </w:pBdr>
      <w:shd w:val="clear" w:color="auto" w:fill="B4B4C8" w:themeFill="accent4"/>
      <w:spacing w:after="0"/>
      <w:ind w:left="851" w:right="170" w:hanging="369"/>
    </w:pPr>
  </w:style>
  <w:style w:type="paragraph" w:customStyle="1" w:styleId="headline3">
    <w:name w:val="headline 3"/>
    <w:basedOn w:val="textregular"/>
    <w:uiPriority w:val="2"/>
    <w:qFormat/>
    <w:rsid w:val="000F693C"/>
    <w:pPr>
      <w:spacing w:after="20"/>
      <w:outlineLvl w:val="2"/>
    </w:pPr>
    <w:rPr>
      <w:b/>
    </w:rPr>
  </w:style>
  <w:style w:type="numbering" w:customStyle="1" w:styleId="XXXNummerierung">
    <w:name w:val="XXX_Nummerierung"/>
    <w:basedOn w:val="NoList"/>
    <w:uiPriority w:val="99"/>
    <w:rsid w:val="00E7480B"/>
    <w:pPr>
      <w:numPr>
        <w:numId w:val="6"/>
      </w:numPr>
    </w:pPr>
  </w:style>
  <w:style w:type="paragraph" w:customStyle="1" w:styleId="textenumeration">
    <w:name w:val="text enumeration"/>
    <w:basedOn w:val="textregular"/>
    <w:uiPriority w:val="4"/>
    <w:qFormat/>
    <w:rsid w:val="00E7480B"/>
    <w:pPr>
      <w:ind w:left="357" w:hanging="357"/>
      <w:contextualSpacing/>
    </w:pPr>
  </w:style>
  <w:style w:type="paragraph" w:customStyle="1" w:styleId="headline2">
    <w:name w:val="headline 2"/>
    <w:basedOn w:val="textregular"/>
    <w:uiPriority w:val="2"/>
    <w:qFormat/>
    <w:rsid w:val="003F4045"/>
    <w:pPr>
      <w:spacing w:line="260" w:lineRule="exact"/>
      <w:jc w:val="center"/>
      <w:outlineLvl w:val="1"/>
    </w:pPr>
    <w:rPr>
      <w:rFonts w:ascii="Times New Roman" w:hAnsi="Times New Roman" w:cstheme="majorHAnsi"/>
      <w:b/>
      <w:color w:val="23236E" w:themeColor="text2"/>
      <w:sz w:val="24"/>
      <w:szCs w:val="24"/>
    </w:rPr>
  </w:style>
  <w:style w:type="numbering" w:customStyle="1" w:styleId="XXXtextbullets">
    <w:name w:val="XXX_text bullets"/>
    <w:basedOn w:val="NoList"/>
    <w:uiPriority w:val="99"/>
    <w:rsid w:val="000961F8"/>
    <w:pPr>
      <w:numPr>
        <w:numId w:val="7"/>
      </w:numPr>
    </w:pPr>
  </w:style>
  <w:style w:type="paragraph" w:customStyle="1" w:styleId="textbullets">
    <w:name w:val="text bullets"/>
    <w:basedOn w:val="textregular"/>
    <w:uiPriority w:val="5"/>
    <w:qFormat/>
    <w:rsid w:val="000961F8"/>
    <w:pPr>
      <w:ind w:left="1494" w:hanging="360"/>
      <w:contextualSpacing/>
    </w:pPr>
  </w:style>
  <w:style w:type="table" w:customStyle="1" w:styleId="EntsoeeinfacheTabelle">
    <w:name w:val="Entsoe | einfache Tabelle"/>
    <w:basedOn w:val="TableNormal"/>
    <w:uiPriority w:val="99"/>
    <w:qFormat/>
    <w:rsid w:val="00922A3D"/>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23236E" w:themeColor="text2"/>
        <w:sz w:val="28"/>
      </w:rPr>
    </w:tblStylePr>
    <w:tblStylePr w:type="band1Horz">
      <w:tblPr/>
      <w:tcPr>
        <w:shd w:val="clear" w:color="auto" w:fill="D9D9D9" w:themeFill="background1" w:themeFillShade="D9"/>
      </w:tcPr>
    </w:tblStylePr>
  </w:style>
  <w:style w:type="paragraph" w:customStyle="1" w:styleId="footnote1">
    <w:name w:val="footnote 1"/>
    <w:basedOn w:val="textregular"/>
    <w:uiPriority w:val="6"/>
    <w:qFormat/>
    <w:rsid w:val="007E6984"/>
    <w:pPr>
      <w:pBdr>
        <w:top w:val="single" w:sz="8" w:space="11" w:color="auto"/>
      </w:pBdr>
      <w:spacing w:after="0"/>
    </w:pPr>
    <w:rPr>
      <w:sz w:val="19"/>
    </w:rPr>
  </w:style>
  <w:style w:type="paragraph" w:customStyle="1" w:styleId="footnote2">
    <w:name w:val="footnote 2"/>
    <w:basedOn w:val="textregular"/>
    <w:uiPriority w:val="6"/>
    <w:qFormat/>
    <w:rsid w:val="007E6984"/>
    <w:pPr>
      <w:spacing w:after="0"/>
    </w:pPr>
    <w:rPr>
      <w:sz w:val="19"/>
    </w:rPr>
  </w:style>
  <w:style w:type="paragraph" w:styleId="TOC3">
    <w:name w:val="toc 3"/>
    <w:basedOn w:val="Normal"/>
    <w:next w:val="Normal"/>
    <w:autoRedefine/>
    <w:uiPriority w:val="39"/>
    <w:unhideWhenUsed/>
    <w:rsid w:val="000F693C"/>
    <w:pPr>
      <w:spacing w:after="100"/>
      <w:ind w:left="440"/>
    </w:pPr>
  </w:style>
  <w:style w:type="paragraph" w:styleId="TOC2">
    <w:name w:val="toc 2"/>
    <w:basedOn w:val="Normal"/>
    <w:next w:val="Normal"/>
    <w:autoRedefine/>
    <w:uiPriority w:val="39"/>
    <w:unhideWhenUsed/>
    <w:rsid w:val="00310E8A"/>
    <w:pPr>
      <w:tabs>
        <w:tab w:val="left" w:pos="1843"/>
        <w:tab w:val="right" w:leader="dot" w:pos="9514"/>
      </w:tabs>
      <w:spacing w:after="100"/>
      <w:ind w:left="220"/>
    </w:pPr>
  </w:style>
  <w:style w:type="character" w:styleId="CommentReference">
    <w:name w:val="annotation reference"/>
    <w:basedOn w:val="DefaultParagraphFont"/>
    <w:uiPriority w:val="99"/>
    <w:semiHidden/>
    <w:unhideWhenUsed/>
    <w:rsid w:val="00E377D1"/>
    <w:rPr>
      <w:sz w:val="16"/>
      <w:szCs w:val="16"/>
    </w:rPr>
  </w:style>
  <w:style w:type="paragraph" w:styleId="CommentText">
    <w:name w:val="annotation text"/>
    <w:basedOn w:val="Normal"/>
    <w:link w:val="CommentTextChar"/>
    <w:uiPriority w:val="99"/>
    <w:unhideWhenUsed/>
    <w:rsid w:val="00E377D1"/>
    <w:rPr>
      <w:sz w:val="20"/>
      <w:szCs w:val="20"/>
    </w:rPr>
  </w:style>
  <w:style w:type="character" w:customStyle="1" w:styleId="CommentTextChar">
    <w:name w:val="Comment Text Char"/>
    <w:basedOn w:val="DefaultParagraphFont"/>
    <w:link w:val="CommentText"/>
    <w:uiPriority w:val="99"/>
    <w:rsid w:val="00E377D1"/>
    <w:rPr>
      <w:sz w:val="20"/>
      <w:szCs w:val="20"/>
      <w:lang w:val="en-GB"/>
    </w:rPr>
  </w:style>
  <w:style w:type="paragraph" w:styleId="Title">
    <w:name w:val="Title"/>
    <w:basedOn w:val="Normal"/>
    <w:next w:val="Normal"/>
    <w:link w:val="TitleChar"/>
    <w:uiPriority w:val="10"/>
    <w:qFormat/>
    <w:rsid w:val="00E377D1"/>
    <w:pPr>
      <w:contextualSpacing/>
    </w:pPr>
    <w:rPr>
      <w:rFonts w:asciiTheme="majorHAnsi" w:eastAsiaTheme="majorEastAsia" w:hAnsiTheme="majorHAnsi" w:cstheme="majorBidi"/>
      <w:spacing w:val="-10"/>
      <w:kern w:val="28"/>
      <w:sz w:val="56"/>
      <w:szCs w:val="56"/>
      <w:lang w:val="fi-FI"/>
    </w:rPr>
  </w:style>
  <w:style w:type="character" w:customStyle="1" w:styleId="TitleChar">
    <w:name w:val="Title Char"/>
    <w:basedOn w:val="DefaultParagraphFont"/>
    <w:link w:val="Title"/>
    <w:uiPriority w:val="10"/>
    <w:rsid w:val="00E377D1"/>
    <w:rPr>
      <w:rFonts w:asciiTheme="majorHAnsi" w:eastAsiaTheme="majorEastAsia" w:hAnsiTheme="majorHAnsi" w:cstheme="majorBidi"/>
      <w:spacing w:val="-10"/>
      <w:kern w:val="28"/>
      <w:sz w:val="56"/>
      <w:szCs w:val="56"/>
      <w:lang w:val="fi-FI"/>
    </w:rPr>
  </w:style>
  <w:style w:type="paragraph" w:styleId="FootnoteText">
    <w:name w:val="footnote text"/>
    <w:aliases w:val="footnotes,TBG Style,Footnote Text Char3 Char,Footnote Text Char2 Char Char,Footnote Text Char1 Char1 Char Char,Footnote Text Char2 Char Char Char1 Char,Footnote Text Char1 Char1 Char Char Char Char,Footnote Text Char1 Char"/>
    <w:basedOn w:val="Normal"/>
    <w:link w:val="FootnoteTextChar"/>
    <w:uiPriority w:val="99"/>
    <w:unhideWhenUsed/>
    <w:qFormat/>
    <w:rsid w:val="006A737C"/>
    <w:rPr>
      <w:sz w:val="20"/>
      <w:szCs w:val="20"/>
    </w:rPr>
  </w:style>
  <w:style w:type="character" w:customStyle="1" w:styleId="FootnoteTextChar">
    <w:name w:val="Footnote Text Char"/>
    <w:aliases w:val="footnotes Char,TBG Style Char,Footnote Text Char3 Char Char,Footnote Text Char2 Char Char Char,Footnote Text Char1 Char1 Char Char Char,Footnote Text Char2 Char Char Char1 Char Char,Footnote Text Char1 Char1 Char Char Char Char Char"/>
    <w:basedOn w:val="DefaultParagraphFont"/>
    <w:link w:val="FootnoteText"/>
    <w:uiPriority w:val="99"/>
    <w:rsid w:val="006A737C"/>
    <w:rPr>
      <w:sz w:val="20"/>
      <w:szCs w:val="20"/>
      <w:lang w:val="en-GB"/>
    </w:rPr>
  </w:style>
  <w:style w:type="character" w:styleId="FootnoteReference">
    <w:name w:val="footnote reference"/>
    <w:basedOn w:val="DefaultParagraphFont"/>
    <w:uiPriority w:val="99"/>
    <w:semiHidden/>
    <w:unhideWhenUsed/>
    <w:rsid w:val="006A737C"/>
    <w:rPr>
      <w:vertAlign w:val="superscript"/>
    </w:rPr>
  </w:style>
  <w:style w:type="paragraph" w:styleId="CommentSubject">
    <w:name w:val="annotation subject"/>
    <w:basedOn w:val="CommentText"/>
    <w:next w:val="CommentText"/>
    <w:link w:val="CommentSubjectChar"/>
    <w:uiPriority w:val="99"/>
    <w:semiHidden/>
    <w:unhideWhenUsed/>
    <w:rsid w:val="006A737C"/>
    <w:pPr>
      <w:spacing w:after="160"/>
    </w:pPr>
    <w:rPr>
      <w:b/>
      <w:bCs/>
      <w:lang w:val="fi-FI"/>
    </w:rPr>
  </w:style>
  <w:style w:type="character" w:customStyle="1" w:styleId="CommentSubjectChar">
    <w:name w:val="Comment Subject Char"/>
    <w:basedOn w:val="CommentTextChar"/>
    <w:link w:val="CommentSubject"/>
    <w:uiPriority w:val="99"/>
    <w:semiHidden/>
    <w:rsid w:val="006A737C"/>
    <w:rPr>
      <w:b/>
      <w:bCs/>
      <w:sz w:val="20"/>
      <w:szCs w:val="20"/>
      <w:lang w:val="fi-FI"/>
    </w:rPr>
  </w:style>
  <w:style w:type="character" w:customStyle="1" w:styleId="KommentintekstiChar">
    <w:name w:val="Kommentin teksti Char"/>
    <w:basedOn w:val="DefaultParagraphFont"/>
    <w:uiPriority w:val="99"/>
    <w:rsid w:val="006A737C"/>
    <w:rPr>
      <w:sz w:val="20"/>
      <w:szCs w:val="20"/>
    </w:rPr>
  </w:style>
  <w:style w:type="paragraph" w:styleId="ListParagraph">
    <w:name w:val="List Paragraph"/>
    <w:aliases w:val="Odstavec1,Puce"/>
    <w:basedOn w:val="Normal"/>
    <w:link w:val="ListParagraphChar"/>
    <w:uiPriority w:val="34"/>
    <w:qFormat/>
    <w:rsid w:val="004038AE"/>
    <w:pPr>
      <w:spacing w:after="160" w:line="259" w:lineRule="auto"/>
      <w:ind w:left="720"/>
      <w:contextualSpacing/>
      <w:jc w:val="both"/>
    </w:pPr>
    <w:rPr>
      <w:lang w:val="fi-FI"/>
    </w:rPr>
  </w:style>
  <w:style w:type="paragraph" w:customStyle="1" w:styleId="Default">
    <w:name w:val="Default"/>
    <w:rsid w:val="006A737C"/>
    <w:pPr>
      <w:autoSpaceDE w:val="0"/>
      <w:autoSpaceDN w:val="0"/>
      <w:adjustRightInd w:val="0"/>
    </w:pPr>
    <w:rPr>
      <w:rFonts w:ascii="EUAlbertina" w:hAnsi="EUAlbertina" w:cs="EUAlbertina"/>
      <w:color w:val="000000"/>
      <w:sz w:val="24"/>
      <w:szCs w:val="24"/>
      <w:lang w:val="de-AT"/>
    </w:rPr>
  </w:style>
  <w:style w:type="character" w:customStyle="1" w:styleId="AlaviitteentekstiChar">
    <w:name w:val="Alaviitteen teksti Char"/>
    <w:basedOn w:val="DefaultParagraphFont"/>
    <w:uiPriority w:val="99"/>
    <w:semiHidden/>
    <w:rsid w:val="006A737C"/>
    <w:rPr>
      <w:sz w:val="20"/>
      <w:szCs w:val="20"/>
    </w:rPr>
  </w:style>
  <w:style w:type="character" w:customStyle="1" w:styleId="descriptionid1siteid2571">
    <w:name w:val="descriptionid1siteid2571"/>
    <w:basedOn w:val="DefaultParagraphFont"/>
    <w:rsid w:val="006A737C"/>
    <w:rPr>
      <w:rFonts w:ascii="Arial" w:hAnsi="Arial" w:cs="Arial" w:hint="default"/>
      <w:color w:val="666666"/>
      <w:sz w:val="18"/>
      <w:szCs w:val="18"/>
    </w:rPr>
  </w:style>
  <w:style w:type="paragraph" w:customStyle="1" w:styleId="Normln1">
    <w:name w:val="Normální1"/>
    <w:aliases w:val="ČEPS Arial"/>
    <w:basedOn w:val="Normal"/>
    <w:rsid w:val="006A737C"/>
    <w:rPr>
      <w:rFonts w:ascii="Calibri" w:hAnsi="Calibri" w:cs="Times New Roman"/>
      <w:lang w:val="pl-PL"/>
    </w:rPr>
  </w:style>
  <w:style w:type="character" w:styleId="FollowedHyperlink">
    <w:name w:val="FollowedHyperlink"/>
    <w:basedOn w:val="DefaultParagraphFont"/>
    <w:uiPriority w:val="99"/>
    <w:semiHidden/>
    <w:unhideWhenUsed/>
    <w:rsid w:val="006A737C"/>
    <w:rPr>
      <w:color w:val="800080" w:themeColor="followedHyperlink"/>
      <w:u w:val="single"/>
    </w:rPr>
  </w:style>
  <w:style w:type="paragraph" w:styleId="Revision">
    <w:name w:val="Revision"/>
    <w:hidden/>
    <w:uiPriority w:val="99"/>
    <w:semiHidden/>
    <w:rsid w:val="006A737C"/>
    <w:rPr>
      <w:lang w:val="fi-FI"/>
    </w:rPr>
  </w:style>
  <w:style w:type="character" w:customStyle="1" w:styleId="textregularZchn">
    <w:name w:val="text regular Zchn"/>
    <w:basedOn w:val="DefaultParagraphFont"/>
    <w:link w:val="textregular"/>
    <w:locked/>
    <w:rsid w:val="00916ABB"/>
    <w:rPr>
      <w:lang w:val="en-GB"/>
    </w:rPr>
  </w:style>
  <w:style w:type="paragraph" w:styleId="NormalWeb">
    <w:name w:val="Normal (Web)"/>
    <w:basedOn w:val="Normal"/>
    <w:uiPriority w:val="99"/>
    <w:unhideWhenUsed/>
    <w:rsid w:val="007C72F1"/>
    <w:pPr>
      <w:spacing w:before="100" w:beforeAutospacing="1" w:after="100" w:afterAutospacing="1"/>
    </w:pPr>
    <w:rPr>
      <w:rFonts w:ascii="Times New Roman" w:eastAsia="Times New Roman" w:hAnsi="Times New Roman" w:cs="Times New Roman"/>
      <w:sz w:val="24"/>
      <w:szCs w:val="24"/>
      <w:lang w:val="en-US"/>
    </w:rPr>
  </w:style>
  <w:style w:type="character" w:customStyle="1" w:styleId="ListParagraphChar">
    <w:name w:val="List Paragraph Char"/>
    <w:aliases w:val="Odstavec1 Char,Puce Char"/>
    <w:basedOn w:val="DefaultParagraphFont"/>
    <w:link w:val="ListParagraph"/>
    <w:uiPriority w:val="34"/>
    <w:locked/>
    <w:rsid w:val="007C72F1"/>
    <w:rPr>
      <w:lang w:val="fi-FI"/>
    </w:rPr>
  </w:style>
  <w:style w:type="paragraph" w:customStyle="1" w:styleId="NumPar1">
    <w:name w:val="NumPar 1"/>
    <w:basedOn w:val="Normal"/>
    <w:next w:val="Normal"/>
    <w:rsid w:val="004A1545"/>
    <w:pPr>
      <w:numPr>
        <w:numId w:val="8"/>
      </w:numPr>
      <w:spacing w:before="120" w:after="120"/>
      <w:jc w:val="both"/>
    </w:pPr>
    <w:rPr>
      <w:rFonts w:ascii="Times New Roman" w:hAnsi="Times New Roman" w:cs="Times New Roman"/>
      <w:sz w:val="24"/>
    </w:rPr>
  </w:style>
  <w:style w:type="paragraph" w:customStyle="1" w:styleId="NumPar2">
    <w:name w:val="NumPar 2"/>
    <w:basedOn w:val="Normal"/>
    <w:next w:val="Normal"/>
    <w:rsid w:val="004A1545"/>
    <w:pPr>
      <w:numPr>
        <w:ilvl w:val="1"/>
        <w:numId w:val="8"/>
      </w:numPr>
      <w:spacing w:before="120" w:after="120"/>
      <w:jc w:val="both"/>
    </w:pPr>
    <w:rPr>
      <w:rFonts w:ascii="Times New Roman" w:hAnsi="Times New Roman" w:cs="Times New Roman"/>
      <w:sz w:val="24"/>
    </w:rPr>
  </w:style>
  <w:style w:type="paragraph" w:customStyle="1" w:styleId="NumPar3">
    <w:name w:val="NumPar 3"/>
    <w:basedOn w:val="Normal"/>
    <w:next w:val="Normal"/>
    <w:rsid w:val="004A1545"/>
    <w:pPr>
      <w:numPr>
        <w:ilvl w:val="2"/>
        <w:numId w:val="8"/>
      </w:numPr>
      <w:spacing w:before="120" w:after="120"/>
      <w:jc w:val="both"/>
    </w:pPr>
    <w:rPr>
      <w:rFonts w:ascii="Times New Roman" w:hAnsi="Times New Roman" w:cs="Times New Roman"/>
      <w:sz w:val="24"/>
    </w:rPr>
  </w:style>
  <w:style w:type="paragraph" w:customStyle="1" w:styleId="NumPar4">
    <w:name w:val="NumPar 4"/>
    <w:basedOn w:val="Normal"/>
    <w:next w:val="Normal"/>
    <w:rsid w:val="004A1545"/>
    <w:pPr>
      <w:numPr>
        <w:ilvl w:val="3"/>
        <w:numId w:val="8"/>
      </w:numPr>
      <w:spacing w:before="120" w:after="120"/>
      <w:jc w:val="both"/>
    </w:pPr>
    <w:rPr>
      <w:rFonts w:ascii="Times New Roman" w:hAnsi="Times New Roman" w:cs="Times New Roman"/>
      <w:sz w:val="24"/>
    </w:rPr>
  </w:style>
  <w:style w:type="paragraph" w:styleId="Caption">
    <w:name w:val="caption"/>
    <w:basedOn w:val="Normal"/>
    <w:next w:val="Normal"/>
    <w:uiPriority w:val="35"/>
    <w:unhideWhenUsed/>
    <w:qFormat/>
    <w:rsid w:val="000E773E"/>
    <w:pPr>
      <w:spacing w:after="200"/>
    </w:pPr>
    <w:rPr>
      <w:i/>
      <w:iCs/>
      <w:color w:val="23236E" w:themeColor="text2"/>
      <w:sz w:val="18"/>
      <w:szCs w:val="18"/>
    </w:rPr>
  </w:style>
  <w:style w:type="character" w:styleId="LineNumber">
    <w:name w:val="line number"/>
    <w:basedOn w:val="DefaultParagraphFont"/>
    <w:uiPriority w:val="99"/>
    <w:semiHidden/>
    <w:unhideWhenUsed/>
    <w:rsid w:val="003024C9"/>
  </w:style>
  <w:style w:type="character" w:customStyle="1" w:styleId="headlineheaderZchn">
    <w:name w:val="headline header Zchn"/>
    <w:basedOn w:val="DefaultParagraphFont"/>
    <w:link w:val="headlineheader"/>
    <w:rsid w:val="006F7522"/>
    <w:rPr>
      <w:rFonts w:asciiTheme="majorHAnsi" w:hAnsiTheme="majorHAnsi" w:cstheme="minorHAnsi"/>
      <w:b/>
      <w:color w:val="000000" w:themeColor="text1"/>
      <w:sz w:val="36"/>
      <w:szCs w:val="36"/>
      <w:lang w:val="en-GB"/>
    </w:rPr>
  </w:style>
  <w:style w:type="character" w:customStyle="1" w:styleId="UnresolvedMention1">
    <w:name w:val="Unresolved Mention1"/>
    <w:basedOn w:val="DefaultParagraphFont"/>
    <w:uiPriority w:val="99"/>
    <w:semiHidden/>
    <w:unhideWhenUsed/>
    <w:rsid w:val="00123C82"/>
    <w:rPr>
      <w:color w:val="605E5C"/>
      <w:shd w:val="clear" w:color="auto" w:fill="E1DFDD"/>
    </w:rPr>
  </w:style>
  <w:style w:type="character" w:customStyle="1" w:styleId="UnresolvedMention2">
    <w:name w:val="Unresolved Mention2"/>
    <w:basedOn w:val="DefaultParagraphFont"/>
    <w:uiPriority w:val="99"/>
    <w:semiHidden/>
    <w:unhideWhenUsed/>
    <w:rsid w:val="003D3A57"/>
    <w:rPr>
      <w:color w:val="605E5C"/>
      <w:shd w:val="clear" w:color="auto" w:fill="E1DFDD"/>
    </w:rPr>
  </w:style>
  <w:style w:type="character" w:customStyle="1" w:styleId="Ulstomtale1">
    <w:name w:val="Uløst omtale1"/>
    <w:basedOn w:val="DefaultParagraphFont"/>
    <w:uiPriority w:val="99"/>
    <w:semiHidden/>
    <w:unhideWhenUsed/>
    <w:rsid w:val="00B65B6B"/>
    <w:rPr>
      <w:color w:val="605E5C"/>
      <w:shd w:val="clear" w:color="auto" w:fill="E1DFDD"/>
    </w:rPr>
  </w:style>
  <w:style w:type="character" w:customStyle="1" w:styleId="UnresolvedMention3">
    <w:name w:val="Unresolved Mention3"/>
    <w:basedOn w:val="DefaultParagraphFont"/>
    <w:uiPriority w:val="99"/>
    <w:semiHidden/>
    <w:unhideWhenUsed/>
    <w:rsid w:val="00A97F0A"/>
    <w:rPr>
      <w:color w:val="605E5C"/>
      <w:shd w:val="clear" w:color="auto" w:fill="E1DFDD"/>
    </w:rPr>
  </w:style>
  <w:style w:type="character" w:customStyle="1" w:styleId="Heading2Char">
    <w:name w:val="Heading 2 Char"/>
    <w:basedOn w:val="DefaultParagraphFont"/>
    <w:link w:val="Heading2"/>
    <w:uiPriority w:val="9"/>
    <w:semiHidden/>
    <w:rsid w:val="00EC61C0"/>
    <w:rPr>
      <w:rFonts w:asciiTheme="majorHAnsi" w:eastAsiaTheme="majorEastAsia" w:hAnsiTheme="majorHAnsi" w:cstheme="majorBidi"/>
      <w:color w:val="424477" w:themeColor="accent1" w:themeShade="BF"/>
      <w:sz w:val="26"/>
      <w:szCs w:val="26"/>
      <w:lang w:val="en-GB"/>
    </w:rPr>
  </w:style>
  <w:style w:type="table" w:customStyle="1" w:styleId="TableGrid1">
    <w:name w:val="Table Grid1"/>
    <w:basedOn w:val="TableNormal"/>
    <w:next w:val="TableGrid"/>
    <w:uiPriority w:val="59"/>
    <w:rsid w:val="00E9122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494C25"/>
    <w:pPr>
      <w:numPr>
        <w:numId w:val="18"/>
      </w:numPr>
    </w:pPr>
    <w:rPr>
      <w:rFonts w:ascii="Verdana" w:eastAsia="Times New Roman" w:hAnsi="Verdana" w:cs="Times New Roman"/>
      <w:sz w:val="18"/>
      <w:szCs w:val="20"/>
      <w:lang w:val="en-US" w:eastAsia="da-DK"/>
    </w:rPr>
  </w:style>
  <w:style w:type="paragraph" w:customStyle="1" w:styleId="Headline20">
    <w:name w:val="_Headline 2"/>
    <w:basedOn w:val="Normal"/>
    <w:qFormat/>
    <w:rsid w:val="00EF60B4"/>
    <w:pPr>
      <w:keepNext/>
      <w:keepLines/>
      <w:suppressAutoHyphens/>
      <w:spacing w:before="360" w:after="120"/>
      <w:outlineLvl w:val="1"/>
    </w:pPr>
    <w:rPr>
      <w:rFonts w:asciiTheme="majorHAnsi" w:eastAsia="Times New Roman" w:hAnsiTheme="majorHAnsi" w:cs="Times New Roman"/>
      <w:bCs/>
      <w:color w:val="585C9F" w:themeColor="accent1"/>
      <w:sz w:val="32"/>
      <w:szCs w:val="24"/>
      <w:lang w:eastAsia="de-DE"/>
    </w:rPr>
  </w:style>
  <w:style w:type="paragraph" w:customStyle="1" w:styleId="Title0">
    <w:name w:val="Title0"/>
    <w:basedOn w:val="Normal"/>
    <w:qFormat/>
    <w:rsid w:val="00DF4AFC"/>
    <w:pPr>
      <w:keepNext/>
      <w:keepLines/>
      <w:suppressAutoHyphens/>
      <w:outlineLvl w:val="1"/>
    </w:pPr>
    <w:rPr>
      <w:rFonts w:ascii="Calibri" w:eastAsia="Times New Roman" w:hAnsi="Calibri" w:cs="Times New Roman"/>
      <w:b/>
      <w:caps/>
      <w:color w:val="585C9F" w:themeColor="accent1"/>
      <w:kern w:val="8"/>
      <w:sz w:val="56"/>
      <w:szCs w:val="28"/>
      <w:lang w:eastAsia="de-DE"/>
    </w:rPr>
  </w:style>
  <w:style w:type="paragraph" w:customStyle="1" w:styleId="norm">
    <w:name w:val="norm"/>
    <w:basedOn w:val="Normal"/>
    <w:rsid w:val="00484A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tandard1">
    <w:name w:val="Standard1"/>
    <w:basedOn w:val="Normal"/>
    <w:rsid w:val="00EB4247"/>
    <w:pPr>
      <w:spacing w:before="100" w:beforeAutospacing="1" w:after="100" w:afterAutospacing="1"/>
    </w:pPr>
    <w:rPr>
      <w:rFonts w:ascii="Times New Roman" w:eastAsia="Times New Roman" w:hAnsi="Times New Roman" w:cs="Times New Roman"/>
      <w:sz w:val="24"/>
      <w:szCs w:val="24"/>
      <w:lang w:eastAsia="en-GB"/>
    </w:rPr>
  </w:style>
  <w:style w:type="paragraph" w:styleId="IntenseQuote">
    <w:name w:val="Intense Quote"/>
    <w:basedOn w:val="Normal"/>
    <w:next w:val="Normal"/>
    <w:link w:val="IntenseQuoteChar"/>
    <w:uiPriority w:val="30"/>
    <w:qFormat/>
    <w:rsid w:val="0097094E"/>
    <w:pPr>
      <w:pBdr>
        <w:top w:val="single" w:sz="4" w:space="10" w:color="585C9F" w:themeColor="accent1"/>
        <w:bottom w:val="single" w:sz="4" w:space="10" w:color="585C9F" w:themeColor="accent1"/>
      </w:pBdr>
      <w:spacing w:before="360" w:after="360" w:line="259" w:lineRule="auto"/>
      <w:ind w:left="864" w:right="864"/>
      <w:jc w:val="center"/>
    </w:pPr>
    <w:rPr>
      <w:i/>
      <w:iCs/>
      <w:color w:val="585C9F" w:themeColor="accent1"/>
      <w:lang w:val="fr-FR"/>
    </w:rPr>
  </w:style>
  <w:style w:type="character" w:customStyle="1" w:styleId="IntenseQuoteChar">
    <w:name w:val="Intense Quote Char"/>
    <w:basedOn w:val="DefaultParagraphFont"/>
    <w:link w:val="IntenseQuote"/>
    <w:uiPriority w:val="30"/>
    <w:rsid w:val="0097094E"/>
    <w:rPr>
      <w:i/>
      <w:iCs/>
      <w:color w:val="585C9F" w:themeColor="accent1"/>
      <w:lang w:val="fr-FR"/>
    </w:rPr>
  </w:style>
  <w:style w:type="character" w:customStyle="1" w:styleId="Marker">
    <w:name w:val="Marker"/>
    <w:basedOn w:val="DefaultParagraphFont"/>
    <w:rsid w:val="004D7296"/>
    <w:rPr>
      <w:color w:val="0000FF"/>
      <w:shd w:val="clear" w:color="auto" w:fill="auto"/>
    </w:rPr>
  </w:style>
  <w:style w:type="character" w:customStyle="1" w:styleId="markedcontent">
    <w:name w:val="markedcontent"/>
    <w:basedOn w:val="DefaultParagraphFont"/>
    <w:rsid w:val="00E775E7"/>
  </w:style>
  <w:style w:type="character" w:customStyle="1" w:styleId="def">
    <w:name w:val="def"/>
    <w:basedOn w:val="DefaultParagraphFont"/>
    <w:rsid w:val="00430336"/>
  </w:style>
  <w:style w:type="character" w:customStyle="1" w:styleId="ui-provider">
    <w:name w:val="ui-provider"/>
    <w:basedOn w:val="DefaultParagraphFont"/>
    <w:rsid w:val="001A6EBA"/>
  </w:style>
  <w:style w:type="paragraph" w:customStyle="1" w:styleId="NumPar5">
    <w:name w:val="NumPar 5"/>
    <w:basedOn w:val="Normal"/>
    <w:next w:val="Normal"/>
    <w:rsid w:val="00A70625"/>
    <w:pPr>
      <w:tabs>
        <w:tab w:val="num" w:pos="1417"/>
      </w:tabs>
      <w:spacing w:before="120" w:after="120"/>
      <w:ind w:left="1417" w:hanging="1417"/>
      <w:jc w:val="both"/>
    </w:pPr>
    <w:rPr>
      <w:rFonts w:ascii="Times New Roman" w:hAnsi="Times New Roman" w:cs="Times New Roman"/>
      <w:sz w:val="24"/>
    </w:rPr>
  </w:style>
  <w:style w:type="paragraph" w:customStyle="1" w:styleId="NumPar6">
    <w:name w:val="NumPar 6"/>
    <w:basedOn w:val="Normal"/>
    <w:next w:val="Normal"/>
    <w:rsid w:val="00A70625"/>
    <w:pPr>
      <w:tabs>
        <w:tab w:val="num" w:pos="1417"/>
      </w:tabs>
      <w:spacing w:before="120" w:after="120"/>
      <w:ind w:left="1417" w:hanging="1417"/>
      <w:jc w:val="both"/>
    </w:pPr>
    <w:rPr>
      <w:rFonts w:ascii="Times New Roman" w:hAnsi="Times New Roman" w:cs="Times New Roman"/>
      <w:sz w:val="24"/>
    </w:rPr>
  </w:style>
  <w:style w:type="paragraph" w:customStyle="1" w:styleId="NumPar7">
    <w:name w:val="NumPar 7"/>
    <w:basedOn w:val="Normal"/>
    <w:next w:val="Normal"/>
    <w:rsid w:val="00A70625"/>
    <w:pPr>
      <w:tabs>
        <w:tab w:val="num" w:pos="1417"/>
      </w:tabs>
      <w:spacing w:before="120" w:after="120"/>
      <w:ind w:left="1417" w:hanging="1417"/>
      <w:jc w:val="both"/>
    </w:pPr>
    <w:rPr>
      <w:rFonts w:ascii="Times New Roman" w:hAnsi="Times New Roman" w:cs="Times New Roman"/>
      <w:sz w:val="24"/>
    </w:rPr>
  </w:style>
  <w:style w:type="character" w:customStyle="1" w:styleId="cf01">
    <w:name w:val="cf01"/>
    <w:basedOn w:val="DefaultParagraphFont"/>
    <w:rsid w:val="00DF0E3E"/>
    <w:rPr>
      <w:rFonts w:ascii="Segoe UI" w:hAnsi="Segoe UI" w:cs="Segoe UI" w:hint="default"/>
      <w:sz w:val="18"/>
      <w:szCs w:val="18"/>
    </w:rPr>
  </w:style>
  <w:style w:type="character" w:customStyle="1" w:styleId="normaltextrun">
    <w:name w:val="normaltextrun"/>
    <w:basedOn w:val="DefaultParagraphFont"/>
    <w:rsid w:val="00593C82"/>
  </w:style>
  <w:style w:type="character" w:customStyle="1" w:styleId="eop">
    <w:name w:val="eop"/>
    <w:basedOn w:val="DefaultParagraphFont"/>
    <w:rsid w:val="00653949"/>
  </w:style>
  <w:style w:type="paragraph" w:styleId="EndnoteText">
    <w:name w:val="endnote text"/>
    <w:basedOn w:val="Normal"/>
    <w:link w:val="EndnoteTextChar"/>
    <w:uiPriority w:val="99"/>
    <w:semiHidden/>
    <w:unhideWhenUsed/>
    <w:rsid w:val="00CA1E3E"/>
    <w:rPr>
      <w:sz w:val="20"/>
      <w:szCs w:val="20"/>
    </w:rPr>
  </w:style>
  <w:style w:type="character" w:customStyle="1" w:styleId="EndnoteTextChar">
    <w:name w:val="Endnote Text Char"/>
    <w:basedOn w:val="DefaultParagraphFont"/>
    <w:link w:val="EndnoteText"/>
    <w:uiPriority w:val="99"/>
    <w:semiHidden/>
    <w:rsid w:val="00CA1E3E"/>
    <w:rPr>
      <w:sz w:val="20"/>
      <w:szCs w:val="20"/>
      <w:lang w:val="en-GB"/>
    </w:rPr>
  </w:style>
  <w:style w:type="character" w:styleId="EndnoteReference">
    <w:name w:val="endnote reference"/>
    <w:basedOn w:val="DefaultParagraphFont"/>
    <w:uiPriority w:val="99"/>
    <w:semiHidden/>
    <w:unhideWhenUsed/>
    <w:rsid w:val="00CA1E3E"/>
    <w:rPr>
      <w:vertAlign w:val="superscript"/>
    </w:rPr>
  </w:style>
  <w:style w:type="character" w:customStyle="1" w:styleId="wacimagecontainer">
    <w:name w:val="wacimagecontainer"/>
    <w:basedOn w:val="DefaultParagraphFont"/>
    <w:rsid w:val="00185C5B"/>
  </w:style>
  <w:style w:type="paragraph" w:customStyle="1" w:styleId="paragraph">
    <w:name w:val="paragraph"/>
    <w:basedOn w:val="Normal"/>
    <w:rsid w:val="00283194"/>
    <w:pPr>
      <w:spacing w:before="100" w:beforeAutospacing="1" w:after="100" w:afterAutospacing="1"/>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1943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4455">
      <w:bodyDiv w:val="1"/>
      <w:marLeft w:val="0"/>
      <w:marRight w:val="0"/>
      <w:marTop w:val="0"/>
      <w:marBottom w:val="0"/>
      <w:divBdr>
        <w:top w:val="none" w:sz="0" w:space="0" w:color="auto"/>
        <w:left w:val="none" w:sz="0" w:space="0" w:color="auto"/>
        <w:bottom w:val="none" w:sz="0" w:space="0" w:color="auto"/>
        <w:right w:val="none" w:sz="0" w:space="0" w:color="auto"/>
      </w:divBdr>
    </w:div>
    <w:div w:id="61756861">
      <w:bodyDiv w:val="1"/>
      <w:marLeft w:val="0"/>
      <w:marRight w:val="0"/>
      <w:marTop w:val="0"/>
      <w:marBottom w:val="0"/>
      <w:divBdr>
        <w:top w:val="none" w:sz="0" w:space="0" w:color="auto"/>
        <w:left w:val="none" w:sz="0" w:space="0" w:color="auto"/>
        <w:bottom w:val="none" w:sz="0" w:space="0" w:color="auto"/>
        <w:right w:val="none" w:sz="0" w:space="0" w:color="auto"/>
      </w:divBdr>
      <w:divsChild>
        <w:div w:id="106193330">
          <w:marLeft w:val="274"/>
          <w:marRight w:val="0"/>
          <w:marTop w:val="0"/>
          <w:marBottom w:val="0"/>
          <w:divBdr>
            <w:top w:val="none" w:sz="0" w:space="0" w:color="auto"/>
            <w:left w:val="none" w:sz="0" w:space="0" w:color="auto"/>
            <w:bottom w:val="none" w:sz="0" w:space="0" w:color="auto"/>
            <w:right w:val="none" w:sz="0" w:space="0" w:color="auto"/>
          </w:divBdr>
        </w:div>
        <w:div w:id="1153525609">
          <w:marLeft w:val="274"/>
          <w:marRight w:val="0"/>
          <w:marTop w:val="0"/>
          <w:marBottom w:val="0"/>
          <w:divBdr>
            <w:top w:val="none" w:sz="0" w:space="0" w:color="auto"/>
            <w:left w:val="none" w:sz="0" w:space="0" w:color="auto"/>
            <w:bottom w:val="none" w:sz="0" w:space="0" w:color="auto"/>
            <w:right w:val="none" w:sz="0" w:space="0" w:color="auto"/>
          </w:divBdr>
        </w:div>
        <w:div w:id="1457530787">
          <w:marLeft w:val="274"/>
          <w:marRight w:val="0"/>
          <w:marTop w:val="0"/>
          <w:marBottom w:val="0"/>
          <w:divBdr>
            <w:top w:val="none" w:sz="0" w:space="0" w:color="auto"/>
            <w:left w:val="none" w:sz="0" w:space="0" w:color="auto"/>
            <w:bottom w:val="none" w:sz="0" w:space="0" w:color="auto"/>
            <w:right w:val="none" w:sz="0" w:space="0" w:color="auto"/>
          </w:divBdr>
        </w:div>
        <w:div w:id="1580947055">
          <w:marLeft w:val="274"/>
          <w:marRight w:val="0"/>
          <w:marTop w:val="0"/>
          <w:marBottom w:val="0"/>
          <w:divBdr>
            <w:top w:val="none" w:sz="0" w:space="0" w:color="auto"/>
            <w:left w:val="none" w:sz="0" w:space="0" w:color="auto"/>
            <w:bottom w:val="none" w:sz="0" w:space="0" w:color="auto"/>
            <w:right w:val="none" w:sz="0" w:space="0" w:color="auto"/>
          </w:divBdr>
        </w:div>
      </w:divsChild>
    </w:div>
    <w:div w:id="71465144">
      <w:bodyDiv w:val="1"/>
      <w:marLeft w:val="0"/>
      <w:marRight w:val="0"/>
      <w:marTop w:val="0"/>
      <w:marBottom w:val="0"/>
      <w:divBdr>
        <w:top w:val="none" w:sz="0" w:space="0" w:color="auto"/>
        <w:left w:val="none" w:sz="0" w:space="0" w:color="auto"/>
        <w:bottom w:val="none" w:sz="0" w:space="0" w:color="auto"/>
        <w:right w:val="none" w:sz="0" w:space="0" w:color="auto"/>
      </w:divBdr>
    </w:div>
    <w:div w:id="73936120">
      <w:bodyDiv w:val="1"/>
      <w:marLeft w:val="0"/>
      <w:marRight w:val="0"/>
      <w:marTop w:val="0"/>
      <w:marBottom w:val="0"/>
      <w:divBdr>
        <w:top w:val="none" w:sz="0" w:space="0" w:color="auto"/>
        <w:left w:val="none" w:sz="0" w:space="0" w:color="auto"/>
        <w:bottom w:val="none" w:sz="0" w:space="0" w:color="auto"/>
        <w:right w:val="none" w:sz="0" w:space="0" w:color="auto"/>
      </w:divBdr>
    </w:div>
    <w:div w:id="75133467">
      <w:bodyDiv w:val="1"/>
      <w:marLeft w:val="0"/>
      <w:marRight w:val="0"/>
      <w:marTop w:val="0"/>
      <w:marBottom w:val="0"/>
      <w:divBdr>
        <w:top w:val="none" w:sz="0" w:space="0" w:color="auto"/>
        <w:left w:val="none" w:sz="0" w:space="0" w:color="auto"/>
        <w:bottom w:val="none" w:sz="0" w:space="0" w:color="auto"/>
        <w:right w:val="none" w:sz="0" w:space="0" w:color="auto"/>
      </w:divBdr>
    </w:div>
    <w:div w:id="77949092">
      <w:bodyDiv w:val="1"/>
      <w:marLeft w:val="0"/>
      <w:marRight w:val="0"/>
      <w:marTop w:val="0"/>
      <w:marBottom w:val="0"/>
      <w:divBdr>
        <w:top w:val="none" w:sz="0" w:space="0" w:color="auto"/>
        <w:left w:val="none" w:sz="0" w:space="0" w:color="auto"/>
        <w:bottom w:val="none" w:sz="0" w:space="0" w:color="auto"/>
        <w:right w:val="none" w:sz="0" w:space="0" w:color="auto"/>
      </w:divBdr>
    </w:div>
    <w:div w:id="133720343">
      <w:bodyDiv w:val="1"/>
      <w:marLeft w:val="0"/>
      <w:marRight w:val="0"/>
      <w:marTop w:val="0"/>
      <w:marBottom w:val="0"/>
      <w:divBdr>
        <w:top w:val="none" w:sz="0" w:space="0" w:color="auto"/>
        <w:left w:val="none" w:sz="0" w:space="0" w:color="auto"/>
        <w:bottom w:val="none" w:sz="0" w:space="0" w:color="auto"/>
        <w:right w:val="none" w:sz="0" w:space="0" w:color="auto"/>
      </w:divBdr>
      <w:divsChild>
        <w:div w:id="884221077">
          <w:marLeft w:val="274"/>
          <w:marRight w:val="0"/>
          <w:marTop w:val="0"/>
          <w:marBottom w:val="0"/>
          <w:divBdr>
            <w:top w:val="none" w:sz="0" w:space="0" w:color="auto"/>
            <w:left w:val="none" w:sz="0" w:space="0" w:color="auto"/>
            <w:bottom w:val="none" w:sz="0" w:space="0" w:color="auto"/>
            <w:right w:val="none" w:sz="0" w:space="0" w:color="auto"/>
          </w:divBdr>
        </w:div>
        <w:div w:id="2126852080">
          <w:marLeft w:val="274"/>
          <w:marRight w:val="0"/>
          <w:marTop w:val="0"/>
          <w:marBottom w:val="0"/>
          <w:divBdr>
            <w:top w:val="none" w:sz="0" w:space="0" w:color="auto"/>
            <w:left w:val="none" w:sz="0" w:space="0" w:color="auto"/>
            <w:bottom w:val="none" w:sz="0" w:space="0" w:color="auto"/>
            <w:right w:val="none" w:sz="0" w:space="0" w:color="auto"/>
          </w:divBdr>
        </w:div>
      </w:divsChild>
    </w:div>
    <w:div w:id="141317825">
      <w:bodyDiv w:val="1"/>
      <w:marLeft w:val="0"/>
      <w:marRight w:val="0"/>
      <w:marTop w:val="0"/>
      <w:marBottom w:val="0"/>
      <w:divBdr>
        <w:top w:val="none" w:sz="0" w:space="0" w:color="auto"/>
        <w:left w:val="none" w:sz="0" w:space="0" w:color="auto"/>
        <w:bottom w:val="none" w:sz="0" w:space="0" w:color="auto"/>
        <w:right w:val="none" w:sz="0" w:space="0" w:color="auto"/>
      </w:divBdr>
      <w:divsChild>
        <w:div w:id="113908262">
          <w:marLeft w:val="1987"/>
          <w:marRight w:val="0"/>
          <w:marTop w:val="100"/>
          <w:marBottom w:val="0"/>
          <w:divBdr>
            <w:top w:val="none" w:sz="0" w:space="0" w:color="auto"/>
            <w:left w:val="none" w:sz="0" w:space="0" w:color="auto"/>
            <w:bottom w:val="none" w:sz="0" w:space="0" w:color="auto"/>
            <w:right w:val="none" w:sz="0" w:space="0" w:color="auto"/>
          </w:divBdr>
        </w:div>
        <w:div w:id="308825894">
          <w:marLeft w:val="1267"/>
          <w:marRight w:val="0"/>
          <w:marTop w:val="100"/>
          <w:marBottom w:val="0"/>
          <w:divBdr>
            <w:top w:val="none" w:sz="0" w:space="0" w:color="auto"/>
            <w:left w:val="none" w:sz="0" w:space="0" w:color="auto"/>
            <w:bottom w:val="none" w:sz="0" w:space="0" w:color="auto"/>
            <w:right w:val="none" w:sz="0" w:space="0" w:color="auto"/>
          </w:divBdr>
        </w:div>
        <w:div w:id="373118638">
          <w:marLeft w:val="1267"/>
          <w:marRight w:val="0"/>
          <w:marTop w:val="100"/>
          <w:marBottom w:val="0"/>
          <w:divBdr>
            <w:top w:val="none" w:sz="0" w:space="0" w:color="auto"/>
            <w:left w:val="none" w:sz="0" w:space="0" w:color="auto"/>
            <w:bottom w:val="none" w:sz="0" w:space="0" w:color="auto"/>
            <w:right w:val="none" w:sz="0" w:space="0" w:color="auto"/>
          </w:divBdr>
        </w:div>
        <w:div w:id="1621909695">
          <w:marLeft w:val="1267"/>
          <w:marRight w:val="0"/>
          <w:marTop w:val="100"/>
          <w:marBottom w:val="0"/>
          <w:divBdr>
            <w:top w:val="none" w:sz="0" w:space="0" w:color="auto"/>
            <w:left w:val="none" w:sz="0" w:space="0" w:color="auto"/>
            <w:bottom w:val="none" w:sz="0" w:space="0" w:color="auto"/>
            <w:right w:val="none" w:sz="0" w:space="0" w:color="auto"/>
          </w:divBdr>
        </w:div>
        <w:div w:id="2000190299">
          <w:marLeft w:val="1267"/>
          <w:marRight w:val="0"/>
          <w:marTop w:val="100"/>
          <w:marBottom w:val="0"/>
          <w:divBdr>
            <w:top w:val="none" w:sz="0" w:space="0" w:color="auto"/>
            <w:left w:val="none" w:sz="0" w:space="0" w:color="auto"/>
            <w:bottom w:val="none" w:sz="0" w:space="0" w:color="auto"/>
            <w:right w:val="none" w:sz="0" w:space="0" w:color="auto"/>
          </w:divBdr>
        </w:div>
        <w:div w:id="2051879826">
          <w:marLeft w:val="1267"/>
          <w:marRight w:val="0"/>
          <w:marTop w:val="100"/>
          <w:marBottom w:val="0"/>
          <w:divBdr>
            <w:top w:val="none" w:sz="0" w:space="0" w:color="auto"/>
            <w:left w:val="none" w:sz="0" w:space="0" w:color="auto"/>
            <w:bottom w:val="none" w:sz="0" w:space="0" w:color="auto"/>
            <w:right w:val="none" w:sz="0" w:space="0" w:color="auto"/>
          </w:divBdr>
        </w:div>
      </w:divsChild>
    </w:div>
    <w:div w:id="157162483">
      <w:bodyDiv w:val="1"/>
      <w:marLeft w:val="0"/>
      <w:marRight w:val="0"/>
      <w:marTop w:val="0"/>
      <w:marBottom w:val="0"/>
      <w:divBdr>
        <w:top w:val="none" w:sz="0" w:space="0" w:color="auto"/>
        <w:left w:val="none" w:sz="0" w:space="0" w:color="auto"/>
        <w:bottom w:val="none" w:sz="0" w:space="0" w:color="auto"/>
        <w:right w:val="none" w:sz="0" w:space="0" w:color="auto"/>
      </w:divBdr>
    </w:div>
    <w:div w:id="169298124">
      <w:bodyDiv w:val="1"/>
      <w:marLeft w:val="0"/>
      <w:marRight w:val="0"/>
      <w:marTop w:val="0"/>
      <w:marBottom w:val="0"/>
      <w:divBdr>
        <w:top w:val="none" w:sz="0" w:space="0" w:color="auto"/>
        <w:left w:val="none" w:sz="0" w:space="0" w:color="auto"/>
        <w:bottom w:val="none" w:sz="0" w:space="0" w:color="auto"/>
        <w:right w:val="none" w:sz="0" w:space="0" w:color="auto"/>
      </w:divBdr>
    </w:div>
    <w:div w:id="182599449">
      <w:bodyDiv w:val="1"/>
      <w:marLeft w:val="0"/>
      <w:marRight w:val="0"/>
      <w:marTop w:val="0"/>
      <w:marBottom w:val="0"/>
      <w:divBdr>
        <w:top w:val="none" w:sz="0" w:space="0" w:color="auto"/>
        <w:left w:val="none" w:sz="0" w:space="0" w:color="auto"/>
        <w:bottom w:val="none" w:sz="0" w:space="0" w:color="auto"/>
        <w:right w:val="none" w:sz="0" w:space="0" w:color="auto"/>
      </w:divBdr>
    </w:div>
    <w:div w:id="183906623">
      <w:bodyDiv w:val="1"/>
      <w:marLeft w:val="0"/>
      <w:marRight w:val="0"/>
      <w:marTop w:val="0"/>
      <w:marBottom w:val="0"/>
      <w:divBdr>
        <w:top w:val="none" w:sz="0" w:space="0" w:color="auto"/>
        <w:left w:val="none" w:sz="0" w:space="0" w:color="auto"/>
        <w:bottom w:val="none" w:sz="0" w:space="0" w:color="auto"/>
        <w:right w:val="none" w:sz="0" w:space="0" w:color="auto"/>
      </w:divBdr>
    </w:div>
    <w:div w:id="187254150">
      <w:bodyDiv w:val="1"/>
      <w:marLeft w:val="0"/>
      <w:marRight w:val="0"/>
      <w:marTop w:val="0"/>
      <w:marBottom w:val="0"/>
      <w:divBdr>
        <w:top w:val="none" w:sz="0" w:space="0" w:color="auto"/>
        <w:left w:val="none" w:sz="0" w:space="0" w:color="auto"/>
        <w:bottom w:val="none" w:sz="0" w:space="0" w:color="auto"/>
        <w:right w:val="none" w:sz="0" w:space="0" w:color="auto"/>
      </w:divBdr>
    </w:div>
    <w:div w:id="188225808">
      <w:bodyDiv w:val="1"/>
      <w:marLeft w:val="0"/>
      <w:marRight w:val="0"/>
      <w:marTop w:val="0"/>
      <w:marBottom w:val="0"/>
      <w:divBdr>
        <w:top w:val="none" w:sz="0" w:space="0" w:color="auto"/>
        <w:left w:val="none" w:sz="0" w:space="0" w:color="auto"/>
        <w:bottom w:val="none" w:sz="0" w:space="0" w:color="auto"/>
        <w:right w:val="none" w:sz="0" w:space="0" w:color="auto"/>
      </w:divBdr>
    </w:div>
    <w:div w:id="200440608">
      <w:bodyDiv w:val="1"/>
      <w:marLeft w:val="0"/>
      <w:marRight w:val="0"/>
      <w:marTop w:val="0"/>
      <w:marBottom w:val="0"/>
      <w:divBdr>
        <w:top w:val="none" w:sz="0" w:space="0" w:color="auto"/>
        <w:left w:val="none" w:sz="0" w:space="0" w:color="auto"/>
        <w:bottom w:val="none" w:sz="0" w:space="0" w:color="auto"/>
        <w:right w:val="none" w:sz="0" w:space="0" w:color="auto"/>
      </w:divBdr>
    </w:div>
    <w:div w:id="285700103">
      <w:bodyDiv w:val="1"/>
      <w:marLeft w:val="0"/>
      <w:marRight w:val="0"/>
      <w:marTop w:val="0"/>
      <w:marBottom w:val="0"/>
      <w:divBdr>
        <w:top w:val="none" w:sz="0" w:space="0" w:color="auto"/>
        <w:left w:val="none" w:sz="0" w:space="0" w:color="auto"/>
        <w:bottom w:val="none" w:sz="0" w:space="0" w:color="auto"/>
        <w:right w:val="none" w:sz="0" w:space="0" w:color="auto"/>
      </w:divBdr>
    </w:div>
    <w:div w:id="299118892">
      <w:bodyDiv w:val="1"/>
      <w:marLeft w:val="0"/>
      <w:marRight w:val="0"/>
      <w:marTop w:val="0"/>
      <w:marBottom w:val="0"/>
      <w:divBdr>
        <w:top w:val="none" w:sz="0" w:space="0" w:color="auto"/>
        <w:left w:val="none" w:sz="0" w:space="0" w:color="auto"/>
        <w:bottom w:val="none" w:sz="0" w:space="0" w:color="auto"/>
        <w:right w:val="none" w:sz="0" w:space="0" w:color="auto"/>
      </w:divBdr>
    </w:div>
    <w:div w:id="302084168">
      <w:bodyDiv w:val="1"/>
      <w:marLeft w:val="0"/>
      <w:marRight w:val="0"/>
      <w:marTop w:val="0"/>
      <w:marBottom w:val="0"/>
      <w:divBdr>
        <w:top w:val="none" w:sz="0" w:space="0" w:color="auto"/>
        <w:left w:val="none" w:sz="0" w:space="0" w:color="auto"/>
        <w:bottom w:val="none" w:sz="0" w:space="0" w:color="auto"/>
        <w:right w:val="none" w:sz="0" w:space="0" w:color="auto"/>
      </w:divBdr>
    </w:div>
    <w:div w:id="330380235">
      <w:bodyDiv w:val="1"/>
      <w:marLeft w:val="0"/>
      <w:marRight w:val="0"/>
      <w:marTop w:val="0"/>
      <w:marBottom w:val="0"/>
      <w:divBdr>
        <w:top w:val="none" w:sz="0" w:space="0" w:color="auto"/>
        <w:left w:val="none" w:sz="0" w:space="0" w:color="auto"/>
        <w:bottom w:val="none" w:sz="0" w:space="0" w:color="auto"/>
        <w:right w:val="none" w:sz="0" w:space="0" w:color="auto"/>
      </w:divBdr>
    </w:div>
    <w:div w:id="330523701">
      <w:bodyDiv w:val="1"/>
      <w:marLeft w:val="0"/>
      <w:marRight w:val="0"/>
      <w:marTop w:val="0"/>
      <w:marBottom w:val="0"/>
      <w:divBdr>
        <w:top w:val="none" w:sz="0" w:space="0" w:color="auto"/>
        <w:left w:val="none" w:sz="0" w:space="0" w:color="auto"/>
        <w:bottom w:val="none" w:sz="0" w:space="0" w:color="auto"/>
        <w:right w:val="none" w:sz="0" w:space="0" w:color="auto"/>
      </w:divBdr>
      <w:divsChild>
        <w:div w:id="1568147537">
          <w:marLeft w:val="0"/>
          <w:marRight w:val="0"/>
          <w:marTop w:val="0"/>
          <w:marBottom w:val="0"/>
          <w:divBdr>
            <w:top w:val="none" w:sz="0" w:space="0" w:color="auto"/>
            <w:left w:val="none" w:sz="0" w:space="0" w:color="auto"/>
            <w:bottom w:val="none" w:sz="0" w:space="0" w:color="auto"/>
            <w:right w:val="none" w:sz="0" w:space="0" w:color="auto"/>
          </w:divBdr>
          <w:divsChild>
            <w:div w:id="1500777872">
              <w:marLeft w:val="0"/>
              <w:marRight w:val="0"/>
              <w:marTop w:val="120"/>
              <w:marBottom w:val="0"/>
              <w:divBdr>
                <w:top w:val="none" w:sz="0" w:space="0" w:color="auto"/>
                <w:left w:val="none" w:sz="0" w:space="0" w:color="auto"/>
                <w:bottom w:val="none" w:sz="0" w:space="0" w:color="auto"/>
                <w:right w:val="none" w:sz="0" w:space="0" w:color="auto"/>
              </w:divBdr>
            </w:div>
            <w:div w:id="1621259281">
              <w:marLeft w:val="0"/>
              <w:marRight w:val="0"/>
              <w:marTop w:val="0"/>
              <w:marBottom w:val="0"/>
              <w:divBdr>
                <w:top w:val="none" w:sz="0" w:space="0" w:color="auto"/>
                <w:left w:val="none" w:sz="0" w:space="0" w:color="auto"/>
                <w:bottom w:val="none" w:sz="0" w:space="0" w:color="auto"/>
                <w:right w:val="none" w:sz="0" w:space="0" w:color="auto"/>
              </w:divBdr>
            </w:div>
          </w:divsChild>
        </w:div>
        <w:div w:id="1772356504">
          <w:marLeft w:val="0"/>
          <w:marRight w:val="0"/>
          <w:marTop w:val="0"/>
          <w:marBottom w:val="0"/>
          <w:divBdr>
            <w:top w:val="none" w:sz="0" w:space="0" w:color="auto"/>
            <w:left w:val="none" w:sz="0" w:space="0" w:color="auto"/>
            <w:bottom w:val="none" w:sz="0" w:space="0" w:color="auto"/>
            <w:right w:val="none" w:sz="0" w:space="0" w:color="auto"/>
          </w:divBdr>
          <w:divsChild>
            <w:div w:id="631862843">
              <w:marLeft w:val="0"/>
              <w:marRight w:val="0"/>
              <w:marTop w:val="0"/>
              <w:marBottom w:val="0"/>
              <w:divBdr>
                <w:top w:val="none" w:sz="0" w:space="0" w:color="auto"/>
                <w:left w:val="none" w:sz="0" w:space="0" w:color="auto"/>
                <w:bottom w:val="none" w:sz="0" w:space="0" w:color="auto"/>
                <w:right w:val="none" w:sz="0" w:space="0" w:color="auto"/>
              </w:divBdr>
            </w:div>
            <w:div w:id="8656040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31881267">
      <w:bodyDiv w:val="1"/>
      <w:marLeft w:val="0"/>
      <w:marRight w:val="0"/>
      <w:marTop w:val="0"/>
      <w:marBottom w:val="0"/>
      <w:divBdr>
        <w:top w:val="none" w:sz="0" w:space="0" w:color="auto"/>
        <w:left w:val="none" w:sz="0" w:space="0" w:color="auto"/>
        <w:bottom w:val="none" w:sz="0" w:space="0" w:color="auto"/>
        <w:right w:val="none" w:sz="0" w:space="0" w:color="auto"/>
      </w:divBdr>
    </w:div>
    <w:div w:id="333842605">
      <w:bodyDiv w:val="1"/>
      <w:marLeft w:val="0"/>
      <w:marRight w:val="0"/>
      <w:marTop w:val="0"/>
      <w:marBottom w:val="0"/>
      <w:divBdr>
        <w:top w:val="none" w:sz="0" w:space="0" w:color="auto"/>
        <w:left w:val="none" w:sz="0" w:space="0" w:color="auto"/>
        <w:bottom w:val="none" w:sz="0" w:space="0" w:color="auto"/>
        <w:right w:val="none" w:sz="0" w:space="0" w:color="auto"/>
      </w:divBdr>
    </w:div>
    <w:div w:id="401604933">
      <w:bodyDiv w:val="1"/>
      <w:marLeft w:val="0"/>
      <w:marRight w:val="0"/>
      <w:marTop w:val="0"/>
      <w:marBottom w:val="0"/>
      <w:divBdr>
        <w:top w:val="none" w:sz="0" w:space="0" w:color="auto"/>
        <w:left w:val="none" w:sz="0" w:space="0" w:color="auto"/>
        <w:bottom w:val="none" w:sz="0" w:space="0" w:color="auto"/>
        <w:right w:val="none" w:sz="0" w:space="0" w:color="auto"/>
      </w:divBdr>
    </w:div>
    <w:div w:id="439029480">
      <w:bodyDiv w:val="1"/>
      <w:marLeft w:val="0"/>
      <w:marRight w:val="0"/>
      <w:marTop w:val="0"/>
      <w:marBottom w:val="0"/>
      <w:divBdr>
        <w:top w:val="none" w:sz="0" w:space="0" w:color="auto"/>
        <w:left w:val="none" w:sz="0" w:space="0" w:color="auto"/>
        <w:bottom w:val="none" w:sz="0" w:space="0" w:color="auto"/>
        <w:right w:val="none" w:sz="0" w:space="0" w:color="auto"/>
      </w:divBdr>
      <w:divsChild>
        <w:div w:id="13383546">
          <w:marLeft w:val="1267"/>
          <w:marRight w:val="0"/>
          <w:marTop w:val="100"/>
          <w:marBottom w:val="0"/>
          <w:divBdr>
            <w:top w:val="none" w:sz="0" w:space="0" w:color="auto"/>
            <w:left w:val="none" w:sz="0" w:space="0" w:color="auto"/>
            <w:bottom w:val="none" w:sz="0" w:space="0" w:color="auto"/>
            <w:right w:val="none" w:sz="0" w:space="0" w:color="auto"/>
          </w:divBdr>
        </w:div>
        <w:div w:id="325282951">
          <w:marLeft w:val="1267"/>
          <w:marRight w:val="0"/>
          <w:marTop w:val="100"/>
          <w:marBottom w:val="0"/>
          <w:divBdr>
            <w:top w:val="none" w:sz="0" w:space="0" w:color="auto"/>
            <w:left w:val="none" w:sz="0" w:space="0" w:color="auto"/>
            <w:bottom w:val="none" w:sz="0" w:space="0" w:color="auto"/>
            <w:right w:val="none" w:sz="0" w:space="0" w:color="auto"/>
          </w:divBdr>
        </w:div>
        <w:div w:id="331690334">
          <w:marLeft w:val="1267"/>
          <w:marRight w:val="0"/>
          <w:marTop w:val="100"/>
          <w:marBottom w:val="0"/>
          <w:divBdr>
            <w:top w:val="none" w:sz="0" w:space="0" w:color="auto"/>
            <w:left w:val="none" w:sz="0" w:space="0" w:color="auto"/>
            <w:bottom w:val="none" w:sz="0" w:space="0" w:color="auto"/>
            <w:right w:val="none" w:sz="0" w:space="0" w:color="auto"/>
          </w:divBdr>
        </w:div>
        <w:div w:id="367217874">
          <w:marLeft w:val="1267"/>
          <w:marRight w:val="0"/>
          <w:marTop w:val="100"/>
          <w:marBottom w:val="0"/>
          <w:divBdr>
            <w:top w:val="none" w:sz="0" w:space="0" w:color="auto"/>
            <w:left w:val="none" w:sz="0" w:space="0" w:color="auto"/>
            <w:bottom w:val="none" w:sz="0" w:space="0" w:color="auto"/>
            <w:right w:val="none" w:sz="0" w:space="0" w:color="auto"/>
          </w:divBdr>
        </w:div>
        <w:div w:id="1268656013">
          <w:marLeft w:val="1267"/>
          <w:marRight w:val="0"/>
          <w:marTop w:val="100"/>
          <w:marBottom w:val="0"/>
          <w:divBdr>
            <w:top w:val="none" w:sz="0" w:space="0" w:color="auto"/>
            <w:left w:val="none" w:sz="0" w:space="0" w:color="auto"/>
            <w:bottom w:val="none" w:sz="0" w:space="0" w:color="auto"/>
            <w:right w:val="none" w:sz="0" w:space="0" w:color="auto"/>
          </w:divBdr>
        </w:div>
      </w:divsChild>
    </w:div>
    <w:div w:id="474952743">
      <w:bodyDiv w:val="1"/>
      <w:marLeft w:val="0"/>
      <w:marRight w:val="0"/>
      <w:marTop w:val="0"/>
      <w:marBottom w:val="0"/>
      <w:divBdr>
        <w:top w:val="none" w:sz="0" w:space="0" w:color="auto"/>
        <w:left w:val="none" w:sz="0" w:space="0" w:color="auto"/>
        <w:bottom w:val="none" w:sz="0" w:space="0" w:color="auto"/>
        <w:right w:val="none" w:sz="0" w:space="0" w:color="auto"/>
      </w:divBdr>
    </w:div>
    <w:div w:id="495655445">
      <w:bodyDiv w:val="1"/>
      <w:marLeft w:val="0"/>
      <w:marRight w:val="0"/>
      <w:marTop w:val="0"/>
      <w:marBottom w:val="0"/>
      <w:divBdr>
        <w:top w:val="none" w:sz="0" w:space="0" w:color="auto"/>
        <w:left w:val="none" w:sz="0" w:space="0" w:color="auto"/>
        <w:bottom w:val="none" w:sz="0" w:space="0" w:color="auto"/>
        <w:right w:val="none" w:sz="0" w:space="0" w:color="auto"/>
      </w:divBdr>
    </w:div>
    <w:div w:id="541866700">
      <w:bodyDiv w:val="1"/>
      <w:marLeft w:val="0"/>
      <w:marRight w:val="0"/>
      <w:marTop w:val="0"/>
      <w:marBottom w:val="0"/>
      <w:divBdr>
        <w:top w:val="none" w:sz="0" w:space="0" w:color="auto"/>
        <w:left w:val="none" w:sz="0" w:space="0" w:color="auto"/>
        <w:bottom w:val="none" w:sz="0" w:space="0" w:color="auto"/>
        <w:right w:val="none" w:sz="0" w:space="0" w:color="auto"/>
      </w:divBdr>
    </w:div>
    <w:div w:id="559098364">
      <w:bodyDiv w:val="1"/>
      <w:marLeft w:val="0"/>
      <w:marRight w:val="0"/>
      <w:marTop w:val="0"/>
      <w:marBottom w:val="0"/>
      <w:divBdr>
        <w:top w:val="none" w:sz="0" w:space="0" w:color="auto"/>
        <w:left w:val="none" w:sz="0" w:space="0" w:color="auto"/>
        <w:bottom w:val="none" w:sz="0" w:space="0" w:color="auto"/>
        <w:right w:val="none" w:sz="0" w:space="0" w:color="auto"/>
      </w:divBdr>
    </w:div>
    <w:div w:id="561871914">
      <w:bodyDiv w:val="1"/>
      <w:marLeft w:val="0"/>
      <w:marRight w:val="0"/>
      <w:marTop w:val="0"/>
      <w:marBottom w:val="0"/>
      <w:divBdr>
        <w:top w:val="none" w:sz="0" w:space="0" w:color="auto"/>
        <w:left w:val="none" w:sz="0" w:space="0" w:color="auto"/>
        <w:bottom w:val="none" w:sz="0" w:space="0" w:color="auto"/>
        <w:right w:val="none" w:sz="0" w:space="0" w:color="auto"/>
      </w:divBdr>
      <w:divsChild>
        <w:div w:id="1476143491">
          <w:marLeft w:val="274"/>
          <w:marRight w:val="0"/>
          <w:marTop w:val="0"/>
          <w:marBottom w:val="0"/>
          <w:divBdr>
            <w:top w:val="none" w:sz="0" w:space="0" w:color="auto"/>
            <w:left w:val="none" w:sz="0" w:space="0" w:color="auto"/>
            <w:bottom w:val="none" w:sz="0" w:space="0" w:color="auto"/>
            <w:right w:val="none" w:sz="0" w:space="0" w:color="auto"/>
          </w:divBdr>
        </w:div>
      </w:divsChild>
    </w:div>
    <w:div w:id="576787266">
      <w:bodyDiv w:val="1"/>
      <w:marLeft w:val="0"/>
      <w:marRight w:val="0"/>
      <w:marTop w:val="0"/>
      <w:marBottom w:val="0"/>
      <w:divBdr>
        <w:top w:val="none" w:sz="0" w:space="0" w:color="auto"/>
        <w:left w:val="none" w:sz="0" w:space="0" w:color="auto"/>
        <w:bottom w:val="none" w:sz="0" w:space="0" w:color="auto"/>
        <w:right w:val="none" w:sz="0" w:space="0" w:color="auto"/>
      </w:divBdr>
    </w:div>
    <w:div w:id="593591001">
      <w:bodyDiv w:val="1"/>
      <w:marLeft w:val="0"/>
      <w:marRight w:val="0"/>
      <w:marTop w:val="0"/>
      <w:marBottom w:val="0"/>
      <w:divBdr>
        <w:top w:val="none" w:sz="0" w:space="0" w:color="auto"/>
        <w:left w:val="none" w:sz="0" w:space="0" w:color="auto"/>
        <w:bottom w:val="none" w:sz="0" w:space="0" w:color="auto"/>
        <w:right w:val="none" w:sz="0" w:space="0" w:color="auto"/>
      </w:divBdr>
    </w:div>
    <w:div w:id="595944264">
      <w:bodyDiv w:val="1"/>
      <w:marLeft w:val="0"/>
      <w:marRight w:val="0"/>
      <w:marTop w:val="0"/>
      <w:marBottom w:val="0"/>
      <w:divBdr>
        <w:top w:val="none" w:sz="0" w:space="0" w:color="auto"/>
        <w:left w:val="none" w:sz="0" w:space="0" w:color="auto"/>
        <w:bottom w:val="none" w:sz="0" w:space="0" w:color="auto"/>
        <w:right w:val="none" w:sz="0" w:space="0" w:color="auto"/>
      </w:divBdr>
    </w:div>
    <w:div w:id="613944838">
      <w:bodyDiv w:val="1"/>
      <w:marLeft w:val="0"/>
      <w:marRight w:val="0"/>
      <w:marTop w:val="0"/>
      <w:marBottom w:val="0"/>
      <w:divBdr>
        <w:top w:val="none" w:sz="0" w:space="0" w:color="auto"/>
        <w:left w:val="none" w:sz="0" w:space="0" w:color="auto"/>
        <w:bottom w:val="none" w:sz="0" w:space="0" w:color="auto"/>
        <w:right w:val="none" w:sz="0" w:space="0" w:color="auto"/>
      </w:divBdr>
    </w:div>
    <w:div w:id="642392771">
      <w:bodyDiv w:val="1"/>
      <w:marLeft w:val="0"/>
      <w:marRight w:val="0"/>
      <w:marTop w:val="0"/>
      <w:marBottom w:val="0"/>
      <w:divBdr>
        <w:top w:val="none" w:sz="0" w:space="0" w:color="auto"/>
        <w:left w:val="none" w:sz="0" w:space="0" w:color="auto"/>
        <w:bottom w:val="none" w:sz="0" w:space="0" w:color="auto"/>
        <w:right w:val="none" w:sz="0" w:space="0" w:color="auto"/>
      </w:divBdr>
    </w:div>
    <w:div w:id="728498716">
      <w:bodyDiv w:val="1"/>
      <w:marLeft w:val="0"/>
      <w:marRight w:val="0"/>
      <w:marTop w:val="0"/>
      <w:marBottom w:val="0"/>
      <w:divBdr>
        <w:top w:val="none" w:sz="0" w:space="0" w:color="auto"/>
        <w:left w:val="none" w:sz="0" w:space="0" w:color="auto"/>
        <w:bottom w:val="none" w:sz="0" w:space="0" w:color="auto"/>
        <w:right w:val="none" w:sz="0" w:space="0" w:color="auto"/>
      </w:divBdr>
    </w:div>
    <w:div w:id="730345099">
      <w:bodyDiv w:val="1"/>
      <w:marLeft w:val="0"/>
      <w:marRight w:val="0"/>
      <w:marTop w:val="0"/>
      <w:marBottom w:val="0"/>
      <w:divBdr>
        <w:top w:val="none" w:sz="0" w:space="0" w:color="auto"/>
        <w:left w:val="none" w:sz="0" w:space="0" w:color="auto"/>
        <w:bottom w:val="none" w:sz="0" w:space="0" w:color="auto"/>
        <w:right w:val="none" w:sz="0" w:space="0" w:color="auto"/>
      </w:divBdr>
      <w:divsChild>
        <w:div w:id="27070805">
          <w:marLeft w:val="446"/>
          <w:marRight w:val="0"/>
          <w:marTop w:val="0"/>
          <w:marBottom w:val="120"/>
          <w:divBdr>
            <w:top w:val="none" w:sz="0" w:space="0" w:color="auto"/>
            <w:left w:val="none" w:sz="0" w:space="0" w:color="auto"/>
            <w:bottom w:val="none" w:sz="0" w:space="0" w:color="auto"/>
            <w:right w:val="none" w:sz="0" w:space="0" w:color="auto"/>
          </w:divBdr>
        </w:div>
        <w:div w:id="522137324">
          <w:marLeft w:val="446"/>
          <w:marRight w:val="0"/>
          <w:marTop w:val="0"/>
          <w:marBottom w:val="120"/>
          <w:divBdr>
            <w:top w:val="none" w:sz="0" w:space="0" w:color="auto"/>
            <w:left w:val="none" w:sz="0" w:space="0" w:color="auto"/>
            <w:bottom w:val="none" w:sz="0" w:space="0" w:color="auto"/>
            <w:right w:val="none" w:sz="0" w:space="0" w:color="auto"/>
          </w:divBdr>
        </w:div>
        <w:div w:id="878786225">
          <w:marLeft w:val="446"/>
          <w:marRight w:val="0"/>
          <w:marTop w:val="0"/>
          <w:marBottom w:val="120"/>
          <w:divBdr>
            <w:top w:val="none" w:sz="0" w:space="0" w:color="auto"/>
            <w:left w:val="none" w:sz="0" w:space="0" w:color="auto"/>
            <w:bottom w:val="none" w:sz="0" w:space="0" w:color="auto"/>
            <w:right w:val="none" w:sz="0" w:space="0" w:color="auto"/>
          </w:divBdr>
        </w:div>
        <w:div w:id="1189639591">
          <w:marLeft w:val="446"/>
          <w:marRight w:val="0"/>
          <w:marTop w:val="0"/>
          <w:marBottom w:val="120"/>
          <w:divBdr>
            <w:top w:val="none" w:sz="0" w:space="0" w:color="auto"/>
            <w:left w:val="none" w:sz="0" w:space="0" w:color="auto"/>
            <w:bottom w:val="none" w:sz="0" w:space="0" w:color="auto"/>
            <w:right w:val="none" w:sz="0" w:space="0" w:color="auto"/>
          </w:divBdr>
        </w:div>
        <w:div w:id="1466317395">
          <w:marLeft w:val="446"/>
          <w:marRight w:val="0"/>
          <w:marTop w:val="0"/>
          <w:marBottom w:val="120"/>
          <w:divBdr>
            <w:top w:val="none" w:sz="0" w:space="0" w:color="auto"/>
            <w:left w:val="none" w:sz="0" w:space="0" w:color="auto"/>
            <w:bottom w:val="none" w:sz="0" w:space="0" w:color="auto"/>
            <w:right w:val="none" w:sz="0" w:space="0" w:color="auto"/>
          </w:divBdr>
        </w:div>
      </w:divsChild>
    </w:div>
    <w:div w:id="735592175">
      <w:bodyDiv w:val="1"/>
      <w:marLeft w:val="0"/>
      <w:marRight w:val="0"/>
      <w:marTop w:val="0"/>
      <w:marBottom w:val="0"/>
      <w:divBdr>
        <w:top w:val="none" w:sz="0" w:space="0" w:color="auto"/>
        <w:left w:val="none" w:sz="0" w:space="0" w:color="auto"/>
        <w:bottom w:val="none" w:sz="0" w:space="0" w:color="auto"/>
        <w:right w:val="none" w:sz="0" w:space="0" w:color="auto"/>
      </w:divBdr>
    </w:div>
    <w:div w:id="745877233">
      <w:bodyDiv w:val="1"/>
      <w:marLeft w:val="0"/>
      <w:marRight w:val="0"/>
      <w:marTop w:val="0"/>
      <w:marBottom w:val="0"/>
      <w:divBdr>
        <w:top w:val="none" w:sz="0" w:space="0" w:color="auto"/>
        <w:left w:val="none" w:sz="0" w:space="0" w:color="auto"/>
        <w:bottom w:val="none" w:sz="0" w:space="0" w:color="auto"/>
        <w:right w:val="none" w:sz="0" w:space="0" w:color="auto"/>
      </w:divBdr>
      <w:divsChild>
        <w:div w:id="140074689">
          <w:marLeft w:val="0"/>
          <w:marRight w:val="0"/>
          <w:marTop w:val="0"/>
          <w:marBottom w:val="0"/>
          <w:divBdr>
            <w:top w:val="none" w:sz="0" w:space="0" w:color="auto"/>
            <w:left w:val="none" w:sz="0" w:space="0" w:color="auto"/>
            <w:bottom w:val="none" w:sz="0" w:space="0" w:color="auto"/>
            <w:right w:val="none" w:sz="0" w:space="0" w:color="auto"/>
          </w:divBdr>
          <w:divsChild>
            <w:div w:id="998655705">
              <w:marLeft w:val="0"/>
              <w:marRight w:val="0"/>
              <w:marTop w:val="0"/>
              <w:marBottom w:val="0"/>
              <w:divBdr>
                <w:top w:val="none" w:sz="0" w:space="0" w:color="auto"/>
                <w:left w:val="none" w:sz="0" w:space="0" w:color="auto"/>
                <w:bottom w:val="none" w:sz="0" w:space="0" w:color="auto"/>
                <w:right w:val="none" w:sz="0" w:space="0" w:color="auto"/>
              </w:divBdr>
              <w:divsChild>
                <w:div w:id="1308244587">
                  <w:marLeft w:val="0"/>
                  <w:marRight w:val="0"/>
                  <w:marTop w:val="0"/>
                  <w:marBottom w:val="0"/>
                  <w:divBdr>
                    <w:top w:val="none" w:sz="0" w:space="0" w:color="auto"/>
                    <w:left w:val="none" w:sz="0" w:space="0" w:color="auto"/>
                    <w:bottom w:val="none" w:sz="0" w:space="0" w:color="auto"/>
                    <w:right w:val="none" w:sz="0" w:space="0" w:color="auto"/>
                  </w:divBdr>
                </w:div>
                <w:div w:id="1610509252">
                  <w:marLeft w:val="0"/>
                  <w:marRight w:val="0"/>
                  <w:marTop w:val="0"/>
                  <w:marBottom w:val="0"/>
                  <w:divBdr>
                    <w:top w:val="none" w:sz="0" w:space="0" w:color="auto"/>
                    <w:left w:val="none" w:sz="0" w:space="0" w:color="auto"/>
                    <w:bottom w:val="none" w:sz="0" w:space="0" w:color="auto"/>
                    <w:right w:val="none" w:sz="0" w:space="0" w:color="auto"/>
                  </w:divBdr>
                </w:div>
                <w:div w:id="17217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046">
      <w:bodyDiv w:val="1"/>
      <w:marLeft w:val="0"/>
      <w:marRight w:val="0"/>
      <w:marTop w:val="0"/>
      <w:marBottom w:val="0"/>
      <w:divBdr>
        <w:top w:val="none" w:sz="0" w:space="0" w:color="auto"/>
        <w:left w:val="none" w:sz="0" w:space="0" w:color="auto"/>
        <w:bottom w:val="none" w:sz="0" w:space="0" w:color="auto"/>
        <w:right w:val="none" w:sz="0" w:space="0" w:color="auto"/>
      </w:divBdr>
    </w:div>
    <w:div w:id="772284351">
      <w:bodyDiv w:val="1"/>
      <w:marLeft w:val="0"/>
      <w:marRight w:val="0"/>
      <w:marTop w:val="0"/>
      <w:marBottom w:val="0"/>
      <w:divBdr>
        <w:top w:val="none" w:sz="0" w:space="0" w:color="auto"/>
        <w:left w:val="none" w:sz="0" w:space="0" w:color="auto"/>
        <w:bottom w:val="none" w:sz="0" w:space="0" w:color="auto"/>
        <w:right w:val="none" w:sz="0" w:space="0" w:color="auto"/>
      </w:divBdr>
    </w:div>
    <w:div w:id="802579339">
      <w:bodyDiv w:val="1"/>
      <w:marLeft w:val="0"/>
      <w:marRight w:val="0"/>
      <w:marTop w:val="0"/>
      <w:marBottom w:val="0"/>
      <w:divBdr>
        <w:top w:val="none" w:sz="0" w:space="0" w:color="auto"/>
        <w:left w:val="none" w:sz="0" w:space="0" w:color="auto"/>
        <w:bottom w:val="none" w:sz="0" w:space="0" w:color="auto"/>
        <w:right w:val="none" w:sz="0" w:space="0" w:color="auto"/>
      </w:divBdr>
      <w:divsChild>
        <w:div w:id="161624788">
          <w:marLeft w:val="547"/>
          <w:marRight w:val="0"/>
          <w:marTop w:val="0"/>
          <w:marBottom w:val="0"/>
          <w:divBdr>
            <w:top w:val="none" w:sz="0" w:space="0" w:color="auto"/>
            <w:left w:val="none" w:sz="0" w:space="0" w:color="auto"/>
            <w:bottom w:val="none" w:sz="0" w:space="0" w:color="auto"/>
            <w:right w:val="none" w:sz="0" w:space="0" w:color="auto"/>
          </w:divBdr>
        </w:div>
        <w:div w:id="240527733">
          <w:marLeft w:val="547"/>
          <w:marRight w:val="0"/>
          <w:marTop w:val="0"/>
          <w:marBottom w:val="0"/>
          <w:divBdr>
            <w:top w:val="none" w:sz="0" w:space="0" w:color="auto"/>
            <w:left w:val="none" w:sz="0" w:space="0" w:color="auto"/>
            <w:bottom w:val="none" w:sz="0" w:space="0" w:color="auto"/>
            <w:right w:val="none" w:sz="0" w:space="0" w:color="auto"/>
          </w:divBdr>
        </w:div>
        <w:div w:id="333382749">
          <w:marLeft w:val="547"/>
          <w:marRight w:val="0"/>
          <w:marTop w:val="0"/>
          <w:marBottom w:val="0"/>
          <w:divBdr>
            <w:top w:val="none" w:sz="0" w:space="0" w:color="auto"/>
            <w:left w:val="none" w:sz="0" w:space="0" w:color="auto"/>
            <w:bottom w:val="none" w:sz="0" w:space="0" w:color="auto"/>
            <w:right w:val="none" w:sz="0" w:space="0" w:color="auto"/>
          </w:divBdr>
        </w:div>
        <w:div w:id="2092314378">
          <w:marLeft w:val="547"/>
          <w:marRight w:val="0"/>
          <w:marTop w:val="0"/>
          <w:marBottom w:val="0"/>
          <w:divBdr>
            <w:top w:val="none" w:sz="0" w:space="0" w:color="auto"/>
            <w:left w:val="none" w:sz="0" w:space="0" w:color="auto"/>
            <w:bottom w:val="none" w:sz="0" w:space="0" w:color="auto"/>
            <w:right w:val="none" w:sz="0" w:space="0" w:color="auto"/>
          </w:divBdr>
        </w:div>
      </w:divsChild>
    </w:div>
    <w:div w:id="804278247">
      <w:bodyDiv w:val="1"/>
      <w:marLeft w:val="0"/>
      <w:marRight w:val="0"/>
      <w:marTop w:val="0"/>
      <w:marBottom w:val="0"/>
      <w:divBdr>
        <w:top w:val="none" w:sz="0" w:space="0" w:color="auto"/>
        <w:left w:val="none" w:sz="0" w:space="0" w:color="auto"/>
        <w:bottom w:val="none" w:sz="0" w:space="0" w:color="auto"/>
        <w:right w:val="none" w:sz="0" w:space="0" w:color="auto"/>
      </w:divBdr>
    </w:div>
    <w:div w:id="807674786">
      <w:bodyDiv w:val="1"/>
      <w:marLeft w:val="0"/>
      <w:marRight w:val="0"/>
      <w:marTop w:val="0"/>
      <w:marBottom w:val="0"/>
      <w:divBdr>
        <w:top w:val="none" w:sz="0" w:space="0" w:color="auto"/>
        <w:left w:val="none" w:sz="0" w:space="0" w:color="auto"/>
        <w:bottom w:val="none" w:sz="0" w:space="0" w:color="auto"/>
        <w:right w:val="none" w:sz="0" w:space="0" w:color="auto"/>
      </w:divBdr>
    </w:div>
    <w:div w:id="808130158">
      <w:bodyDiv w:val="1"/>
      <w:marLeft w:val="0"/>
      <w:marRight w:val="0"/>
      <w:marTop w:val="0"/>
      <w:marBottom w:val="0"/>
      <w:divBdr>
        <w:top w:val="none" w:sz="0" w:space="0" w:color="auto"/>
        <w:left w:val="none" w:sz="0" w:space="0" w:color="auto"/>
        <w:bottom w:val="none" w:sz="0" w:space="0" w:color="auto"/>
        <w:right w:val="none" w:sz="0" w:space="0" w:color="auto"/>
      </w:divBdr>
      <w:divsChild>
        <w:div w:id="1484273128">
          <w:marLeft w:val="274"/>
          <w:marRight w:val="0"/>
          <w:marTop w:val="0"/>
          <w:marBottom w:val="0"/>
          <w:divBdr>
            <w:top w:val="none" w:sz="0" w:space="0" w:color="auto"/>
            <w:left w:val="none" w:sz="0" w:space="0" w:color="auto"/>
            <w:bottom w:val="none" w:sz="0" w:space="0" w:color="auto"/>
            <w:right w:val="none" w:sz="0" w:space="0" w:color="auto"/>
          </w:divBdr>
        </w:div>
      </w:divsChild>
    </w:div>
    <w:div w:id="815612339">
      <w:bodyDiv w:val="1"/>
      <w:marLeft w:val="0"/>
      <w:marRight w:val="0"/>
      <w:marTop w:val="0"/>
      <w:marBottom w:val="0"/>
      <w:divBdr>
        <w:top w:val="none" w:sz="0" w:space="0" w:color="auto"/>
        <w:left w:val="none" w:sz="0" w:space="0" w:color="auto"/>
        <w:bottom w:val="none" w:sz="0" w:space="0" w:color="auto"/>
        <w:right w:val="none" w:sz="0" w:space="0" w:color="auto"/>
      </w:divBdr>
    </w:div>
    <w:div w:id="848985355">
      <w:bodyDiv w:val="1"/>
      <w:marLeft w:val="0"/>
      <w:marRight w:val="0"/>
      <w:marTop w:val="0"/>
      <w:marBottom w:val="0"/>
      <w:divBdr>
        <w:top w:val="none" w:sz="0" w:space="0" w:color="auto"/>
        <w:left w:val="none" w:sz="0" w:space="0" w:color="auto"/>
        <w:bottom w:val="none" w:sz="0" w:space="0" w:color="auto"/>
        <w:right w:val="none" w:sz="0" w:space="0" w:color="auto"/>
      </w:divBdr>
    </w:div>
    <w:div w:id="876510282">
      <w:bodyDiv w:val="1"/>
      <w:marLeft w:val="0"/>
      <w:marRight w:val="0"/>
      <w:marTop w:val="0"/>
      <w:marBottom w:val="0"/>
      <w:divBdr>
        <w:top w:val="none" w:sz="0" w:space="0" w:color="auto"/>
        <w:left w:val="none" w:sz="0" w:space="0" w:color="auto"/>
        <w:bottom w:val="none" w:sz="0" w:space="0" w:color="auto"/>
        <w:right w:val="none" w:sz="0" w:space="0" w:color="auto"/>
      </w:divBdr>
    </w:div>
    <w:div w:id="908156311">
      <w:bodyDiv w:val="1"/>
      <w:marLeft w:val="0"/>
      <w:marRight w:val="0"/>
      <w:marTop w:val="0"/>
      <w:marBottom w:val="0"/>
      <w:divBdr>
        <w:top w:val="none" w:sz="0" w:space="0" w:color="auto"/>
        <w:left w:val="none" w:sz="0" w:space="0" w:color="auto"/>
        <w:bottom w:val="none" w:sz="0" w:space="0" w:color="auto"/>
        <w:right w:val="none" w:sz="0" w:space="0" w:color="auto"/>
      </w:divBdr>
    </w:div>
    <w:div w:id="915163957">
      <w:bodyDiv w:val="1"/>
      <w:marLeft w:val="0"/>
      <w:marRight w:val="0"/>
      <w:marTop w:val="0"/>
      <w:marBottom w:val="0"/>
      <w:divBdr>
        <w:top w:val="none" w:sz="0" w:space="0" w:color="auto"/>
        <w:left w:val="none" w:sz="0" w:space="0" w:color="auto"/>
        <w:bottom w:val="none" w:sz="0" w:space="0" w:color="auto"/>
        <w:right w:val="none" w:sz="0" w:space="0" w:color="auto"/>
      </w:divBdr>
      <w:divsChild>
        <w:div w:id="1190072783">
          <w:marLeft w:val="547"/>
          <w:marRight w:val="0"/>
          <w:marTop w:val="0"/>
          <w:marBottom w:val="0"/>
          <w:divBdr>
            <w:top w:val="none" w:sz="0" w:space="0" w:color="auto"/>
            <w:left w:val="none" w:sz="0" w:space="0" w:color="auto"/>
            <w:bottom w:val="none" w:sz="0" w:space="0" w:color="auto"/>
            <w:right w:val="none" w:sz="0" w:space="0" w:color="auto"/>
          </w:divBdr>
        </w:div>
      </w:divsChild>
    </w:div>
    <w:div w:id="933364447">
      <w:bodyDiv w:val="1"/>
      <w:marLeft w:val="0"/>
      <w:marRight w:val="0"/>
      <w:marTop w:val="0"/>
      <w:marBottom w:val="0"/>
      <w:divBdr>
        <w:top w:val="none" w:sz="0" w:space="0" w:color="auto"/>
        <w:left w:val="none" w:sz="0" w:space="0" w:color="auto"/>
        <w:bottom w:val="none" w:sz="0" w:space="0" w:color="auto"/>
        <w:right w:val="none" w:sz="0" w:space="0" w:color="auto"/>
      </w:divBdr>
    </w:div>
    <w:div w:id="939988568">
      <w:bodyDiv w:val="1"/>
      <w:marLeft w:val="0"/>
      <w:marRight w:val="0"/>
      <w:marTop w:val="0"/>
      <w:marBottom w:val="0"/>
      <w:divBdr>
        <w:top w:val="none" w:sz="0" w:space="0" w:color="auto"/>
        <w:left w:val="none" w:sz="0" w:space="0" w:color="auto"/>
        <w:bottom w:val="none" w:sz="0" w:space="0" w:color="auto"/>
        <w:right w:val="none" w:sz="0" w:space="0" w:color="auto"/>
      </w:divBdr>
    </w:div>
    <w:div w:id="942952614">
      <w:bodyDiv w:val="1"/>
      <w:marLeft w:val="0"/>
      <w:marRight w:val="0"/>
      <w:marTop w:val="0"/>
      <w:marBottom w:val="0"/>
      <w:divBdr>
        <w:top w:val="none" w:sz="0" w:space="0" w:color="auto"/>
        <w:left w:val="none" w:sz="0" w:space="0" w:color="auto"/>
        <w:bottom w:val="none" w:sz="0" w:space="0" w:color="auto"/>
        <w:right w:val="none" w:sz="0" w:space="0" w:color="auto"/>
      </w:divBdr>
    </w:div>
    <w:div w:id="965890330">
      <w:bodyDiv w:val="1"/>
      <w:marLeft w:val="0"/>
      <w:marRight w:val="0"/>
      <w:marTop w:val="0"/>
      <w:marBottom w:val="0"/>
      <w:divBdr>
        <w:top w:val="none" w:sz="0" w:space="0" w:color="auto"/>
        <w:left w:val="none" w:sz="0" w:space="0" w:color="auto"/>
        <w:bottom w:val="none" w:sz="0" w:space="0" w:color="auto"/>
        <w:right w:val="none" w:sz="0" w:space="0" w:color="auto"/>
      </w:divBdr>
      <w:divsChild>
        <w:div w:id="682098829">
          <w:marLeft w:val="1267"/>
          <w:marRight w:val="0"/>
          <w:marTop w:val="120"/>
          <w:marBottom w:val="0"/>
          <w:divBdr>
            <w:top w:val="none" w:sz="0" w:space="0" w:color="auto"/>
            <w:left w:val="none" w:sz="0" w:space="0" w:color="auto"/>
            <w:bottom w:val="none" w:sz="0" w:space="0" w:color="auto"/>
            <w:right w:val="none" w:sz="0" w:space="0" w:color="auto"/>
          </w:divBdr>
        </w:div>
      </w:divsChild>
    </w:div>
    <w:div w:id="976687293">
      <w:bodyDiv w:val="1"/>
      <w:marLeft w:val="0"/>
      <w:marRight w:val="0"/>
      <w:marTop w:val="0"/>
      <w:marBottom w:val="0"/>
      <w:divBdr>
        <w:top w:val="none" w:sz="0" w:space="0" w:color="auto"/>
        <w:left w:val="none" w:sz="0" w:space="0" w:color="auto"/>
        <w:bottom w:val="none" w:sz="0" w:space="0" w:color="auto"/>
        <w:right w:val="none" w:sz="0" w:space="0" w:color="auto"/>
      </w:divBdr>
    </w:div>
    <w:div w:id="994918135">
      <w:bodyDiv w:val="1"/>
      <w:marLeft w:val="0"/>
      <w:marRight w:val="0"/>
      <w:marTop w:val="0"/>
      <w:marBottom w:val="0"/>
      <w:divBdr>
        <w:top w:val="none" w:sz="0" w:space="0" w:color="auto"/>
        <w:left w:val="none" w:sz="0" w:space="0" w:color="auto"/>
        <w:bottom w:val="none" w:sz="0" w:space="0" w:color="auto"/>
        <w:right w:val="none" w:sz="0" w:space="0" w:color="auto"/>
      </w:divBdr>
    </w:div>
    <w:div w:id="996616517">
      <w:bodyDiv w:val="1"/>
      <w:marLeft w:val="0"/>
      <w:marRight w:val="0"/>
      <w:marTop w:val="0"/>
      <w:marBottom w:val="0"/>
      <w:divBdr>
        <w:top w:val="none" w:sz="0" w:space="0" w:color="auto"/>
        <w:left w:val="none" w:sz="0" w:space="0" w:color="auto"/>
        <w:bottom w:val="none" w:sz="0" w:space="0" w:color="auto"/>
        <w:right w:val="none" w:sz="0" w:space="0" w:color="auto"/>
      </w:divBdr>
    </w:div>
    <w:div w:id="996957878">
      <w:bodyDiv w:val="1"/>
      <w:marLeft w:val="0"/>
      <w:marRight w:val="0"/>
      <w:marTop w:val="0"/>
      <w:marBottom w:val="0"/>
      <w:divBdr>
        <w:top w:val="none" w:sz="0" w:space="0" w:color="auto"/>
        <w:left w:val="none" w:sz="0" w:space="0" w:color="auto"/>
        <w:bottom w:val="none" w:sz="0" w:space="0" w:color="auto"/>
        <w:right w:val="none" w:sz="0" w:space="0" w:color="auto"/>
      </w:divBdr>
    </w:div>
    <w:div w:id="1033771673">
      <w:bodyDiv w:val="1"/>
      <w:marLeft w:val="0"/>
      <w:marRight w:val="0"/>
      <w:marTop w:val="0"/>
      <w:marBottom w:val="0"/>
      <w:divBdr>
        <w:top w:val="none" w:sz="0" w:space="0" w:color="auto"/>
        <w:left w:val="none" w:sz="0" w:space="0" w:color="auto"/>
        <w:bottom w:val="none" w:sz="0" w:space="0" w:color="auto"/>
        <w:right w:val="none" w:sz="0" w:space="0" w:color="auto"/>
      </w:divBdr>
    </w:div>
    <w:div w:id="1045525031">
      <w:bodyDiv w:val="1"/>
      <w:marLeft w:val="0"/>
      <w:marRight w:val="0"/>
      <w:marTop w:val="0"/>
      <w:marBottom w:val="0"/>
      <w:divBdr>
        <w:top w:val="none" w:sz="0" w:space="0" w:color="auto"/>
        <w:left w:val="none" w:sz="0" w:space="0" w:color="auto"/>
        <w:bottom w:val="none" w:sz="0" w:space="0" w:color="auto"/>
        <w:right w:val="none" w:sz="0" w:space="0" w:color="auto"/>
      </w:divBdr>
      <w:divsChild>
        <w:div w:id="792943169">
          <w:marLeft w:val="0"/>
          <w:marRight w:val="0"/>
          <w:marTop w:val="0"/>
          <w:marBottom w:val="0"/>
          <w:divBdr>
            <w:top w:val="none" w:sz="0" w:space="0" w:color="auto"/>
            <w:left w:val="none" w:sz="0" w:space="0" w:color="auto"/>
            <w:bottom w:val="none" w:sz="0" w:space="0" w:color="auto"/>
            <w:right w:val="none" w:sz="0" w:space="0" w:color="auto"/>
          </w:divBdr>
          <w:divsChild>
            <w:div w:id="422916329">
              <w:marLeft w:val="0"/>
              <w:marRight w:val="0"/>
              <w:marTop w:val="120"/>
              <w:marBottom w:val="0"/>
              <w:divBdr>
                <w:top w:val="none" w:sz="0" w:space="0" w:color="auto"/>
                <w:left w:val="none" w:sz="0" w:space="0" w:color="auto"/>
                <w:bottom w:val="none" w:sz="0" w:space="0" w:color="auto"/>
                <w:right w:val="none" w:sz="0" w:space="0" w:color="auto"/>
              </w:divBdr>
            </w:div>
            <w:div w:id="1898663189">
              <w:marLeft w:val="0"/>
              <w:marRight w:val="0"/>
              <w:marTop w:val="0"/>
              <w:marBottom w:val="0"/>
              <w:divBdr>
                <w:top w:val="none" w:sz="0" w:space="0" w:color="auto"/>
                <w:left w:val="none" w:sz="0" w:space="0" w:color="auto"/>
                <w:bottom w:val="none" w:sz="0" w:space="0" w:color="auto"/>
                <w:right w:val="none" w:sz="0" w:space="0" w:color="auto"/>
              </w:divBdr>
            </w:div>
          </w:divsChild>
        </w:div>
        <w:div w:id="1192694400">
          <w:marLeft w:val="0"/>
          <w:marRight w:val="0"/>
          <w:marTop w:val="0"/>
          <w:marBottom w:val="0"/>
          <w:divBdr>
            <w:top w:val="none" w:sz="0" w:space="0" w:color="auto"/>
            <w:left w:val="none" w:sz="0" w:space="0" w:color="auto"/>
            <w:bottom w:val="none" w:sz="0" w:space="0" w:color="auto"/>
            <w:right w:val="none" w:sz="0" w:space="0" w:color="auto"/>
          </w:divBdr>
          <w:divsChild>
            <w:div w:id="591816479">
              <w:marLeft w:val="0"/>
              <w:marRight w:val="0"/>
              <w:marTop w:val="0"/>
              <w:marBottom w:val="0"/>
              <w:divBdr>
                <w:top w:val="none" w:sz="0" w:space="0" w:color="auto"/>
                <w:left w:val="none" w:sz="0" w:space="0" w:color="auto"/>
                <w:bottom w:val="none" w:sz="0" w:space="0" w:color="auto"/>
                <w:right w:val="none" w:sz="0" w:space="0" w:color="auto"/>
              </w:divBdr>
            </w:div>
            <w:div w:id="1576013969">
              <w:marLeft w:val="0"/>
              <w:marRight w:val="0"/>
              <w:marTop w:val="120"/>
              <w:marBottom w:val="0"/>
              <w:divBdr>
                <w:top w:val="none" w:sz="0" w:space="0" w:color="auto"/>
                <w:left w:val="none" w:sz="0" w:space="0" w:color="auto"/>
                <w:bottom w:val="none" w:sz="0" w:space="0" w:color="auto"/>
                <w:right w:val="none" w:sz="0" w:space="0" w:color="auto"/>
              </w:divBdr>
            </w:div>
          </w:divsChild>
        </w:div>
        <w:div w:id="1535311911">
          <w:marLeft w:val="0"/>
          <w:marRight w:val="0"/>
          <w:marTop w:val="0"/>
          <w:marBottom w:val="0"/>
          <w:divBdr>
            <w:top w:val="none" w:sz="0" w:space="0" w:color="auto"/>
            <w:left w:val="none" w:sz="0" w:space="0" w:color="auto"/>
            <w:bottom w:val="none" w:sz="0" w:space="0" w:color="auto"/>
            <w:right w:val="none" w:sz="0" w:space="0" w:color="auto"/>
          </w:divBdr>
          <w:divsChild>
            <w:div w:id="62336452">
              <w:marLeft w:val="0"/>
              <w:marRight w:val="0"/>
              <w:marTop w:val="120"/>
              <w:marBottom w:val="0"/>
              <w:divBdr>
                <w:top w:val="none" w:sz="0" w:space="0" w:color="auto"/>
                <w:left w:val="none" w:sz="0" w:space="0" w:color="auto"/>
                <w:bottom w:val="none" w:sz="0" w:space="0" w:color="auto"/>
                <w:right w:val="none" w:sz="0" w:space="0" w:color="auto"/>
              </w:divBdr>
            </w:div>
            <w:div w:id="12185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8898">
      <w:bodyDiv w:val="1"/>
      <w:marLeft w:val="0"/>
      <w:marRight w:val="0"/>
      <w:marTop w:val="0"/>
      <w:marBottom w:val="0"/>
      <w:divBdr>
        <w:top w:val="none" w:sz="0" w:space="0" w:color="auto"/>
        <w:left w:val="none" w:sz="0" w:space="0" w:color="auto"/>
        <w:bottom w:val="none" w:sz="0" w:space="0" w:color="auto"/>
        <w:right w:val="none" w:sz="0" w:space="0" w:color="auto"/>
      </w:divBdr>
    </w:div>
    <w:div w:id="1119102635">
      <w:bodyDiv w:val="1"/>
      <w:marLeft w:val="0"/>
      <w:marRight w:val="0"/>
      <w:marTop w:val="0"/>
      <w:marBottom w:val="0"/>
      <w:divBdr>
        <w:top w:val="none" w:sz="0" w:space="0" w:color="auto"/>
        <w:left w:val="none" w:sz="0" w:space="0" w:color="auto"/>
        <w:bottom w:val="none" w:sz="0" w:space="0" w:color="auto"/>
        <w:right w:val="none" w:sz="0" w:space="0" w:color="auto"/>
      </w:divBdr>
    </w:div>
    <w:div w:id="1128008969">
      <w:bodyDiv w:val="1"/>
      <w:marLeft w:val="0"/>
      <w:marRight w:val="0"/>
      <w:marTop w:val="0"/>
      <w:marBottom w:val="0"/>
      <w:divBdr>
        <w:top w:val="none" w:sz="0" w:space="0" w:color="auto"/>
        <w:left w:val="none" w:sz="0" w:space="0" w:color="auto"/>
        <w:bottom w:val="none" w:sz="0" w:space="0" w:color="auto"/>
        <w:right w:val="none" w:sz="0" w:space="0" w:color="auto"/>
      </w:divBdr>
    </w:div>
    <w:div w:id="1133911758">
      <w:bodyDiv w:val="1"/>
      <w:marLeft w:val="0"/>
      <w:marRight w:val="0"/>
      <w:marTop w:val="0"/>
      <w:marBottom w:val="0"/>
      <w:divBdr>
        <w:top w:val="none" w:sz="0" w:space="0" w:color="auto"/>
        <w:left w:val="none" w:sz="0" w:space="0" w:color="auto"/>
        <w:bottom w:val="none" w:sz="0" w:space="0" w:color="auto"/>
        <w:right w:val="none" w:sz="0" w:space="0" w:color="auto"/>
      </w:divBdr>
    </w:div>
    <w:div w:id="1147818190">
      <w:bodyDiv w:val="1"/>
      <w:marLeft w:val="0"/>
      <w:marRight w:val="0"/>
      <w:marTop w:val="0"/>
      <w:marBottom w:val="0"/>
      <w:divBdr>
        <w:top w:val="none" w:sz="0" w:space="0" w:color="auto"/>
        <w:left w:val="none" w:sz="0" w:space="0" w:color="auto"/>
        <w:bottom w:val="none" w:sz="0" w:space="0" w:color="auto"/>
        <w:right w:val="none" w:sz="0" w:space="0" w:color="auto"/>
      </w:divBdr>
    </w:div>
    <w:div w:id="1170565438">
      <w:bodyDiv w:val="1"/>
      <w:marLeft w:val="0"/>
      <w:marRight w:val="0"/>
      <w:marTop w:val="0"/>
      <w:marBottom w:val="0"/>
      <w:divBdr>
        <w:top w:val="none" w:sz="0" w:space="0" w:color="auto"/>
        <w:left w:val="none" w:sz="0" w:space="0" w:color="auto"/>
        <w:bottom w:val="none" w:sz="0" w:space="0" w:color="auto"/>
        <w:right w:val="none" w:sz="0" w:space="0" w:color="auto"/>
      </w:divBdr>
    </w:div>
    <w:div w:id="1181628044">
      <w:bodyDiv w:val="1"/>
      <w:marLeft w:val="0"/>
      <w:marRight w:val="0"/>
      <w:marTop w:val="0"/>
      <w:marBottom w:val="0"/>
      <w:divBdr>
        <w:top w:val="none" w:sz="0" w:space="0" w:color="auto"/>
        <w:left w:val="none" w:sz="0" w:space="0" w:color="auto"/>
        <w:bottom w:val="none" w:sz="0" w:space="0" w:color="auto"/>
        <w:right w:val="none" w:sz="0" w:space="0" w:color="auto"/>
      </w:divBdr>
    </w:div>
    <w:div w:id="1185099943">
      <w:bodyDiv w:val="1"/>
      <w:marLeft w:val="0"/>
      <w:marRight w:val="0"/>
      <w:marTop w:val="0"/>
      <w:marBottom w:val="0"/>
      <w:divBdr>
        <w:top w:val="none" w:sz="0" w:space="0" w:color="auto"/>
        <w:left w:val="none" w:sz="0" w:space="0" w:color="auto"/>
        <w:bottom w:val="none" w:sz="0" w:space="0" w:color="auto"/>
        <w:right w:val="none" w:sz="0" w:space="0" w:color="auto"/>
      </w:divBdr>
      <w:divsChild>
        <w:div w:id="150877203">
          <w:marLeft w:val="0"/>
          <w:marRight w:val="0"/>
          <w:marTop w:val="0"/>
          <w:marBottom w:val="0"/>
          <w:divBdr>
            <w:top w:val="none" w:sz="0" w:space="0" w:color="auto"/>
            <w:left w:val="none" w:sz="0" w:space="0" w:color="auto"/>
            <w:bottom w:val="none" w:sz="0" w:space="0" w:color="auto"/>
            <w:right w:val="none" w:sz="0" w:space="0" w:color="auto"/>
          </w:divBdr>
          <w:divsChild>
            <w:div w:id="672489969">
              <w:marLeft w:val="0"/>
              <w:marRight w:val="0"/>
              <w:marTop w:val="0"/>
              <w:marBottom w:val="0"/>
              <w:divBdr>
                <w:top w:val="none" w:sz="0" w:space="0" w:color="auto"/>
                <w:left w:val="none" w:sz="0" w:space="0" w:color="auto"/>
                <w:bottom w:val="none" w:sz="0" w:space="0" w:color="auto"/>
                <w:right w:val="none" w:sz="0" w:space="0" w:color="auto"/>
              </w:divBdr>
            </w:div>
            <w:div w:id="2053647804">
              <w:marLeft w:val="0"/>
              <w:marRight w:val="0"/>
              <w:marTop w:val="120"/>
              <w:marBottom w:val="0"/>
              <w:divBdr>
                <w:top w:val="none" w:sz="0" w:space="0" w:color="auto"/>
                <w:left w:val="none" w:sz="0" w:space="0" w:color="auto"/>
                <w:bottom w:val="none" w:sz="0" w:space="0" w:color="auto"/>
                <w:right w:val="none" w:sz="0" w:space="0" w:color="auto"/>
              </w:divBdr>
            </w:div>
          </w:divsChild>
        </w:div>
        <w:div w:id="692919620">
          <w:marLeft w:val="0"/>
          <w:marRight w:val="0"/>
          <w:marTop w:val="0"/>
          <w:marBottom w:val="0"/>
          <w:divBdr>
            <w:top w:val="none" w:sz="0" w:space="0" w:color="auto"/>
            <w:left w:val="none" w:sz="0" w:space="0" w:color="auto"/>
            <w:bottom w:val="none" w:sz="0" w:space="0" w:color="auto"/>
            <w:right w:val="none" w:sz="0" w:space="0" w:color="auto"/>
          </w:divBdr>
          <w:divsChild>
            <w:div w:id="1876651649">
              <w:marLeft w:val="0"/>
              <w:marRight w:val="0"/>
              <w:marTop w:val="120"/>
              <w:marBottom w:val="0"/>
              <w:divBdr>
                <w:top w:val="none" w:sz="0" w:space="0" w:color="auto"/>
                <w:left w:val="none" w:sz="0" w:space="0" w:color="auto"/>
                <w:bottom w:val="none" w:sz="0" w:space="0" w:color="auto"/>
                <w:right w:val="none" w:sz="0" w:space="0" w:color="auto"/>
              </w:divBdr>
            </w:div>
            <w:div w:id="2100783116">
              <w:marLeft w:val="0"/>
              <w:marRight w:val="0"/>
              <w:marTop w:val="0"/>
              <w:marBottom w:val="0"/>
              <w:divBdr>
                <w:top w:val="none" w:sz="0" w:space="0" w:color="auto"/>
                <w:left w:val="none" w:sz="0" w:space="0" w:color="auto"/>
                <w:bottom w:val="none" w:sz="0" w:space="0" w:color="auto"/>
                <w:right w:val="none" w:sz="0" w:space="0" w:color="auto"/>
              </w:divBdr>
            </w:div>
          </w:divsChild>
        </w:div>
        <w:div w:id="1367681147">
          <w:marLeft w:val="0"/>
          <w:marRight w:val="0"/>
          <w:marTop w:val="0"/>
          <w:marBottom w:val="0"/>
          <w:divBdr>
            <w:top w:val="none" w:sz="0" w:space="0" w:color="auto"/>
            <w:left w:val="none" w:sz="0" w:space="0" w:color="auto"/>
            <w:bottom w:val="none" w:sz="0" w:space="0" w:color="auto"/>
            <w:right w:val="none" w:sz="0" w:space="0" w:color="auto"/>
          </w:divBdr>
          <w:divsChild>
            <w:div w:id="945651032">
              <w:marLeft w:val="0"/>
              <w:marRight w:val="0"/>
              <w:marTop w:val="0"/>
              <w:marBottom w:val="0"/>
              <w:divBdr>
                <w:top w:val="none" w:sz="0" w:space="0" w:color="auto"/>
                <w:left w:val="none" w:sz="0" w:space="0" w:color="auto"/>
                <w:bottom w:val="none" w:sz="0" w:space="0" w:color="auto"/>
                <w:right w:val="none" w:sz="0" w:space="0" w:color="auto"/>
              </w:divBdr>
            </w:div>
            <w:div w:id="1231307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6017556">
      <w:bodyDiv w:val="1"/>
      <w:marLeft w:val="0"/>
      <w:marRight w:val="0"/>
      <w:marTop w:val="0"/>
      <w:marBottom w:val="0"/>
      <w:divBdr>
        <w:top w:val="none" w:sz="0" w:space="0" w:color="auto"/>
        <w:left w:val="none" w:sz="0" w:space="0" w:color="auto"/>
        <w:bottom w:val="none" w:sz="0" w:space="0" w:color="auto"/>
        <w:right w:val="none" w:sz="0" w:space="0" w:color="auto"/>
      </w:divBdr>
      <w:divsChild>
        <w:div w:id="482115057">
          <w:marLeft w:val="274"/>
          <w:marRight w:val="0"/>
          <w:marTop w:val="0"/>
          <w:marBottom w:val="0"/>
          <w:divBdr>
            <w:top w:val="none" w:sz="0" w:space="0" w:color="auto"/>
            <w:left w:val="none" w:sz="0" w:space="0" w:color="auto"/>
            <w:bottom w:val="none" w:sz="0" w:space="0" w:color="auto"/>
            <w:right w:val="none" w:sz="0" w:space="0" w:color="auto"/>
          </w:divBdr>
        </w:div>
        <w:div w:id="533227750">
          <w:marLeft w:val="274"/>
          <w:marRight w:val="0"/>
          <w:marTop w:val="0"/>
          <w:marBottom w:val="0"/>
          <w:divBdr>
            <w:top w:val="none" w:sz="0" w:space="0" w:color="auto"/>
            <w:left w:val="none" w:sz="0" w:space="0" w:color="auto"/>
            <w:bottom w:val="none" w:sz="0" w:space="0" w:color="auto"/>
            <w:right w:val="none" w:sz="0" w:space="0" w:color="auto"/>
          </w:divBdr>
        </w:div>
        <w:div w:id="685139480">
          <w:marLeft w:val="274"/>
          <w:marRight w:val="0"/>
          <w:marTop w:val="0"/>
          <w:marBottom w:val="0"/>
          <w:divBdr>
            <w:top w:val="none" w:sz="0" w:space="0" w:color="auto"/>
            <w:left w:val="none" w:sz="0" w:space="0" w:color="auto"/>
            <w:bottom w:val="none" w:sz="0" w:space="0" w:color="auto"/>
            <w:right w:val="none" w:sz="0" w:space="0" w:color="auto"/>
          </w:divBdr>
        </w:div>
      </w:divsChild>
    </w:div>
    <w:div w:id="1211454059">
      <w:bodyDiv w:val="1"/>
      <w:marLeft w:val="0"/>
      <w:marRight w:val="0"/>
      <w:marTop w:val="0"/>
      <w:marBottom w:val="0"/>
      <w:divBdr>
        <w:top w:val="none" w:sz="0" w:space="0" w:color="auto"/>
        <w:left w:val="none" w:sz="0" w:space="0" w:color="auto"/>
        <w:bottom w:val="none" w:sz="0" w:space="0" w:color="auto"/>
        <w:right w:val="none" w:sz="0" w:space="0" w:color="auto"/>
      </w:divBdr>
      <w:divsChild>
        <w:div w:id="343896247">
          <w:marLeft w:val="274"/>
          <w:marRight w:val="0"/>
          <w:marTop w:val="0"/>
          <w:marBottom w:val="0"/>
          <w:divBdr>
            <w:top w:val="none" w:sz="0" w:space="0" w:color="auto"/>
            <w:left w:val="none" w:sz="0" w:space="0" w:color="auto"/>
            <w:bottom w:val="none" w:sz="0" w:space="0" w:color="auto"/>
            <w:right w:val="none" w:sz="0" w:space="0" w:color="auto"/>
          </w:divBdr>
        </w:div>
        <w:div w:id="1383599089">
          <w:marLeft w:val="274"/>
          <w:marRight w:val="0"/>
          <w:marTop w:val="0"/>
          <w:marBottom w:val="0"/>
          <w:divBdr>
            <w:top w:val="none" w:sz="0" w:space="0" w:color="auto"/>
            <w:left w:val="none" w:sz="0" w:space="0" w:color="auto"/>
            <w:bottom w:val="none" w:sz="0" w:space="0" w:color="auto"/>
            <w:right w:val="none" w:sz="0" w:space="0" w:color="auto"/>
          </w:divBdr>
        </w:div>
      </w:divsChild>
    </w:div>
    <w:div w:id="1301183732">
      <w:bodyDiv w:val="1"/>
      <w:marLeft w:val="0"/>
      <w:marRight w:val="0"/>
      <w:marTop w:val="0"/>
      <w:marBottom w:val="0"/>
      <w:divBdr>
        <w:top w:val="none" w:sz="0" w:space="0" w:color="auto"/>
        <w:left w:val="none" w:sz="0" w:space="0" w:color="auto"/>
        <w:bottom w:val="none" w:sz="0" w:space="0" w:color="auto"/>
        <w:right w:val="none" w:sz="0" w:space="0" w:color="auto"/>
      </w:divBdr>
    </w:div>
    <w:div w:id="1301307929">
      <w:bodyDiv w:val="1"/>
      <w:marLeft w:val="0"/>
      <w:marRight w:val="0"/>
      <w:marTop w:val="0"/>
      <w:marBottom w:val="0"/>
      <w:divBdr>
        <w:top w:val="none" w:sz="0" w:space="0" w:color="auto"/>
        <w:left w:val="none" w:sz="0" w:space="0" w:color="auto"/>
        <w:bottom w:val="none" w:sz="0" w:space="0" w:color="auto"/>
        <w:right w:val="none" w:sz="0" w:space="0" w:color="auto"/>
      </w:divBdr>
    </w:div>
    <w:div w:id="1310133847">
      <w:bodyDiv w:val="1"/>
      <w:marLeft w:val="0"/>
      <w:marRight w:val="0"/>
      <w:marTop w:val="0"/>
      <w:marBottom w:val="0"/>
      <w:divBdr>
        <w:top w:val="none" w:sz="0" w:space="0" w:color="auto"/>
        <w:left w:val="none" w:sz="0" w:space="0" w:color="auto"/>
        <w:bottom w:val="none" w:sz="0" w:space="0" w:color="auto"/>
        <w:right w:val="none" w:sz="0" w:space="0" w:color="auto"/>
      </w:divBdr>
    </w:div>
    <w:div w:id="1313755204">
      <w:bodyDiv w:val="1"/>
      <w:marLeft w:val="0"/>
      <w:marRight w:val="0"/>
      <w:marTop w:val="0"/>
      <w:marBottom w:val="0"/>
      <w:divBdr>
        <w:top w:val="none" w:sz="0" w:space="0" w:color="auto"/>
        <w:left w:val="none" w:sz="0" w:space="0" w:color="auto"/>
        <w:bottom w:val="none" w:sz="0" w:space="0" w:color="auto"/>
        <w:right w:val="none" w:sz="0" w:space="0" w:color="auto"/>
      </w:divBdr>
    </w:div>
    <w:div w:id="1319917059">
      <w:bodyDiv w:val="1"/>
      <w:marLeft w:val="0"/>
      <w:marRight w:val="0"/>
      <w:marTop w:val="0"/>
      <w:marBottom w:val="0"/>
      <w:divBdr>
        <w:top w:val="none" w:sz="0" w:space="0" w:color="auto"/>
        <w:left w:val="none" w:sz="0" w:space="0" w:color="auto"/>
        <w:bottom w:val="none" w:sz="0" w:space="0" w:color="auto"/>
        <w:right w:val="none" w:sz="0" w:space="0" w:color="auto"/>
      </w:divBdr>
    </w:div>
    <w:div w:id="1329479141">
      <w:bodyDiv w:val="1"/>
      <w:marLeft w:val="0"/>
      <w:marRight w:val="0"/>
      <w:marTop w:val="0"/>
      <w:marBottom w:val="0"/>
      <w:divBdr>
        <w:top w:val="none" w:sz="0" w:space="0" w:color="auto"/>
        <w:left w:val="none" w:sz="0" w:space="0" w:color="auto"/>
        <w:bottom w:val="none" w:sz="0" w:space="0" w:color="auto"/>
        <w:right w:val="none" w:sz="0" w:space="0" w:color="auto"/>
      </w:divBdr>
    </w:div>
    <w:div w:id="1331325564">
      <w:bodyDiv w:val="1"/>
      <w:marLeft w:val="0"/>
      <w:marRight w:val="0"/>
      <w:marTop w:val="0"/>
      <w:marBottom w:val="0"/>
      <w:divBdr>
        <w:top w:val="none" w:sz="0" w:space="0" w:color="auto"/>
        <w:left w:val="none" w:sz="0" w:space="0" w:color="auto"/>
        <w:bottom w:val="none" w:sz="0" w:space="0" w:color="auto"/>
        <w:right w:val="none" w:sz="0" w:space="0" w:color="auto"/>
      </w:divBdr>
    </w:div>
    <w:div w:id="1336421997">
      <w:bodyDiv w:val="1"/>
      <w:marLeft w:val="0"/>
      <w:marRight w:val="0"/>
      <w:marTop w:val="0"/>
      <w:marBottom w:val="0"/>
      <w:divBdr>
        <w:top w:val="none" w:sz="0" w:space="0" w:color="auto"/>
        <w:left w:val="none" w:sz="0" w:space="0" w:color="auto"/>
        <w:bottom w:val="none" w:sz="0" w:space="0" w:color="auto"/>
        <w:right w:val="none" w:sz="0" w:space="0" w:color="auto"/>
      </w:divBdr>
    </w:div>
    <w:div w:id="1349260267">
      <w:bodyDiv w:val="1"/>
      <w:marLeft w:val="0"/>
      <w:marRight w:val="0"/>
      <w:marTop w:val="0"/>
      <w:marBottom w:val="0"/>
      <w:divBdr>
        <w:top w:val="none" w:sz="0" w:space="0" w:color="auto"/>
        <w:left w:val="none" w:sz="0" w:space="0" w:color="auto"/>
        <w:bottom w:val="none" w:sz="0" w:space="0" w:color="auto"/>
        <w:right w:val="none" w:sz="0" w:space="0" w:color="auto"/>
      </w:divBdr>
    </w:div>
    <w:div w:id="1368070764">
      <w:bodyDiv w:val="1"/>
      <w:marLeft w:val="0"/>
      <w:marRight w:val="0"/>
      <w:marTop w:val="0"/>
      <w:marBottom w:val="0"/>
      <w:divBdr>
        <w:top w:val="none" w:sz="0" w:space="0" w:color="auto"/>
        <w:left w:val="none" w:sz="0" w:space="0" w:color="auto"/>
        <w:bottom w:val="none" w:sz="0" w:space="0" w:color="auto"/>
        <w:right w:val="none" w:sz="0" w:space="0" w:color="auto"/>
      </w:divBdr>
    </w:div>
    <w:div w:id="1372340750">
      <w:bodyDiv w:val="1"/>
      <w:marLeft w:val="0"/>
      <w:marRight w:val="0"/>
      <w:marTop w:val="0"/>
      <w:marBottom w:val="0"/>
      <w:divBdr>
        <w:top w:val="none" w:sz="0" w:space="0" w:color="auto"/>
        <w:left w:val="none" w:sz="0" w:space="0" w:color="auto"/>
        <w:bottom w:val="none" w:sz="0" w:space="0" w:color="auto"/>
        <w:right w:val="none" w:sz="0" w:space="0" w:color="auto"/>
      </w:divBdr>
      <w:divsChild>
        <w:div w:id="635525292">
          <w:marLeft w:val="274"/>
          <w:marRight w:val="0"/>
          <w:marTop w:val="0"/>
          <w:marBottom w:val="0"/>
          <w:divBdr>
            <w:top w:val="none" w:sz="0" w:space="0" w:color="auto"/>
            <w:left w:val="none" w:sz="0" w:space="0" w:color="auto"/>
            <w:bottom w:val="none" w:sz="0" w:space="0" w:color="auto"/>
            <w:right w:val="none" w:sz="0" w:space="0" w:color="auto"/>
          </w:divBdr>
        </w:div>
      </w:divsChild>
    </w:div>
    <w:div w:id="1373379393">
      <w:bodyDiv w:val="1"/>
      <w:marLeft w:val="0"/>
      <w:marRight w:val="0"/>
      <w:marTop w:val="0"/>
      <w:marBottom w:val="0"/>
      <w:divBdr>
        <w:top w:val="none" w:sz="0" w:space="0" w:color="auto"/>
        <w:left w:val="none" w:sz="0" w:space="0" w:color="auto"/>
        <w:bottom w:val="none" w:sz="0" w:space="0" w:color="auto"/>
        <w:right w:val="none" w:sz="0" w:space="0" w:color="auto"/>
      </w:divBdr>
    </w:div>
    <w:div w:id="1385830428">
      <w:bodyDiv w:val="1"/>
      <w:marLeft w:val="0"/>
      <w:marRight w:val="0"/>
      <w:marTop w:val="0"/>
      <w:marBottom w:val="0"/>
      <w:divBdr>
        <w:top w:val="none" w:sz="0" w:space="0" w:color="auto"/>
        <w:left w:val="none" w:sz="0" w:space="0" w:color="auto"/>
        <w:bottom w:val="none" w:sz="0" w:space="0" w:color="auto"/>
        <w:right w:val="none" w:sz="0" w:space="0" w:color="auto"/>
      </w:divBdr>
    </w:div>
    <w:div w:id="1399279270">
      <w:bodyDiv w:val="1"/>
      <w:marLeft w:val="0"/>
      <w:marRight w:val="0"/>
      <w:marTop w:val="0"/>
      <w:marBottom w:val="0"/>
      <w:divBdr>
        <w:top w:val="none" w:sz="0" w:space="0" w:color="auto"/>
        <w:left w:val="none" w:sz="0" w:space="0" w:color="auto"/>
        <w:bottom w:val="none" w:sz="0" w:space="0" w:color="auto"/>
        <w:right w:val="none" w:sz="0" w:space="0" w:color="auto"/>
      </w:divBdr>
    </w:div>
    <w:div w:id="1419057401">
      <w:bodyDiv w:val="1"/>
      <w:marLeft w:val="0"/>
      <w:marRight w:val="0"/>
      <w:marTop w:val="0"/>
      <w:marBottom w:val="0"/>
      <w:divBdr>
        <w:top w:val="none" w:sz="0" w:space="0" w:color="auto"/>
        <w:left w:val="none" w:sz="0" w:space="0" w:color="auto"/>
        <w:bottom w:val="none" w:sz="0" w:space="0" w:color="auto"/>
        <w:right w:val="none" w:sz="0" w:space="0" w:color="auto"/>
      </w:divBdr>
      <w:divsChild>
        <w:div w:id="378672604">
          <w:marLeft w:val="274"/>
          <w:marRight w:val="0"/>
          <w:marTop w:val="0"/>
          <w:marBottom w:val="0"/>
          <w:divBdr>
            <w:top w:val="none" w:sz="0" w:space="0" w:color="auto"/>
            <w:left w:val="none" w:sz="0" w:space="0" w:color="auto"/>
            <w:bottom w:val="none" w:sz="0" w:space="0" w:color="auto"/>
            <w:right w:val="none" w:sz="0" w:space="0" w:color="auto"/>
          </w:divBdr>
        </w:div>
        <w:div w:id="1348632536">
          <w:marLeft w:val="274"/>
          <w:marRight w:val="0"/>
          <w:marTop w:val="0"/>
          <w:marBottom w:val="0"/>
          <w:divBdr>
            <w:top w:val="none" w:sz="0" w:space="0" w:color="auto"/>
            <w:left w:val="none" w:sz="0" w:space="0" w:color="auto"/>
            <w:bottom w:val="none" w:sz="0" w:space="0" w:color="auto"/>
            <w:right w:val="none" w:sz="0" w:space="0" w:color="auto"/>
          </w:divBdr>
        </w:div>
        <w:div w:id="1530220198">
          <w:marLeft w:val="274"/>
          <w:marRight w:val="0"/>
          <w:marTop w:val="0"/>
          <w:marBottom w:val="0"/>
          <w:divBdr>
            <w:top w:val="none" w:sz="0" w:space="0" w:color="auto"/>
            <w:left w:val="none" w:sz="0" w:space="0" w:color="auto"/>
            <w:bottom w:val="none" w:sz="0" w:space="0" w:color="auto"/>
            <w:right w:val="none" w:sz="0" w:space="0" w:color="auto"/>
          </w:divBdr>
        </w:div>
      </w:divsChild>
    </w:div>
    <w:div w:id="1427384095">
      <w:bodyDiv w:val="1"/>
      <w:marLeft w:val="0"/>
      <w:marRight w:val="0"/>
      <w:marTop w:val="0"/>
      <w:marBottom w:val="0"/>
      <w:divBdr>
        <w:top w:val="none" w:sz="0" w:space="0" w:color="auto"/>
        <w:left w:val="none" w:sz="0" w:space="0" w:color="auto"/>
        <w:bottom w:val="none" w:sz="0" w:space="0" w:color="auto"/>
        <w:right w:val="none" w:sz="0" w:space="0" w:color="auto"/>
      </w:divBdr>
    </w:div>
    <w:div w:id="1449425788">
      <w:bodyDiv w:val="1"/>
      <w:marLeft w:val="0"/>
      <w:marRight w:val="0"/>
      <w:marTop w:val="0"/>
      <w:marBottom w:val="0"/>
      <w:divBdr>
        <w:top w:val="none" w:sz="0" w:space="0" w:color="auto"/>
        <w:left w:val="none" w:sz="0" w:space="0" w:color="auto"/>
        <w:bottom w:val="none" w:sz="0" w:space="0" w:color="auto"/>
        <w:right w:val="none" w:sz="0" w:space="0" w:color="auto"/>
      </w:divBdr>
    </w:div>
    <w:div w:id="1463887757">
      <w:bodyDiv w:val="1"/>
      <w:marLeft w:val="0"/>
      <w:marRight w:val="0"/>
      <w:marTop w:val="0"/>
      <w:marBottom w:val="0"/>
      <w:divBdr>
        <w:top w:val="none" w:sz="0" w:space="0" w:color="auto"/>
        <w:left w:val="none" w:sz="0" w:space="0" w:color="auto"/>
        <w:bottom w:val="none" w:sz="0" w:space="0" w:color="auto"/>
        <w:right w:val="none" w:sz="0" w:space="0" w:color="auto"/>
      </w:divBdr>
      <w:divsChild>
        <w:div w:id="1227883632">
          <w:marLeft w:val="0"/>
          <w:marRight w:val="0"/>
          <w:marTop w:val="0"/>
          <w:marBottom w:val="0"/>
          <w:divBdr>
            <w:top w:val="none" w:sz="0" w:space="0" w:color="auto"/>
            <w:left w:val="none" w:sz="0" w:space="0" w:color="auto"/>
            <w:bottom w:val="none" w:sz="0" w:space="0" w:color="auto"/>
            <w:right w:val="none" w:sz="0" w:space="0" w:color="auto"/>
          </w:divBdr>
          <w:divsChild>
            <w:div w:id="207185689">
              <w:marLeft w:val="0"/>
              <w:marRight w:val="0"/>
              <w:marTop w:val="0"/>
              <w:marBottom w:val="0"/>
              <w:divBdr>
                <w:top w:val="none" w:sz="0" w:space="0" w:color="auto"/>
                <w:left w:val="none" w:sz="0" w:space="0" w:color="auto"/>
                <w:bottom w:val="none" w:sz="0" w:space="0" w:color="auto"/>
                <w:right w:val="none" w:sz="0" w:space="0" w:color="auto"/>
              </w:divBdr>
              <w:divsChild>
                <w:div w:id="682560036">
                  <w:marLeft w:val="0"/>
                  <w:marRight w:val="0"/>
                  <w:marTop w:val="0"/>
                  <w:marBottom w:val="0"/>
                  <w:divBdr>
                    <w:top w:val="none" w:sz="0" w:space="0" w:color="auto"/>
                    <w:left w:val="none" w:sz="0" w:space="0" w:color="auto"/>
                    <w:bottom w:val="none" w:sz="0" w:space="0" w:color="auto"/>
                    <w:right w:val="none" w:sz="0" w:space="0" w:color="auto"/>
                  </w:divBdr>
                  <w:divsChild>
                    <w:div w:id="9708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14011">
      <w:bodyDiv w:val="1"/>
      <w:marLeft w:val="0"/>
      <w:marRight w:val="0"/>
      <w:marTop w:val="0"/>
      <w:marBottom w:val="0"/>
      <w:divBdr>
        <w:top w:val="none" w:sz="0" w:space="0" w:color="auto"/>
        <w:left w:val="none" w:sz="0" w:space="0" w:color="auto"/>
        <w:bottom w:val="none" w:sz="0" w:space="0" w:color="auto"/>
        <w:right w:val="none" w:sz="0" w:space="0" w:color="auto"/>
      </w:divBdr>
    </w:div>
    <w:div w:id="1483502830">
      <w:bodyDiv w:val="1"/>
      <w:marLeft w:val="0"/>
      <w:marRight w:val="0"/>
      <w:marTop w:val="0"/>
      <w:marBottom w:val="0"/>
      <w:divBdr>
        <w:top w:val="none" w:sz="0" w:space="0" w:color="auto"/>
        <w:left w:val="none" w:sz="0" w:space="0" w:color="auto"/>
        <w:bottom w:val="none" w:sz="0" w:space="0" w:color="auto"/>
        <w:right w:val="none" w:sz="0" w:space="0" w:color="auto"/>
      </w:divBdr>
      <w:divsChild>
        <w:div w:id="481655045">
          <w:marLeft w:val="274"/>
          <w:marRight w:val="0"/>
          <w:marTop w:val="0"/>
          <w:marBottom w:val="0"/>
          <w:divBdr>
            <w:top w:val="none" w:sz="0" w:space="0" w:color="auto"/>
            <w:left w:val="none" w:sz="0" w:space="0" w:color="auto"/>
            <w:bottom w:val="none" w:sz="0" w:space="0" w:color="auto"/>
            <w:right w:val="none" w:sz="0" w:space="0" w:color="auto"/>
          </w:divBdr>
        </w:div>
        <w:div w:id="507137288">
          <w:marLeft w:val="274"/>
          <w:marRight w:val="0"/>
          <w:marTop w:val="0"/>
          <w:marBottom w:val="0"/>
          <w:divBdr>
            <w:top w:val="none" w:sz="0" w:space="0" w:color="auto"/>
            <w:left w:val="none" w:sz="0" w:space="0" w:color="auto"/>
            <w:bottom w:val="none" w:sz="0" w:space="0" w:color="auto"/>
            <w:right w:val="none" w:sz="0" w:space="0" w:color="auto"/>
          </w:divBdr>
        </w:div>
        <w:div w:id="1245916156">
          <w:marLeft w:val="274"/>
          <w:marRight w:val="0"/>
          <w:marTop w:val="0"/>
          <w:marBottom w:val="0"/>
          <w:divBdr>
            <w:top w:val="none" w:sz="0" w:space="0" w:color="auto"/>
            <w:left w:val="none" w:sz="0" w:space="0" w:color="auto"/>
            <w:bottom w:val="none" w:sz="0" w:space="0" w:color="auto"/>
            <w:right w:val="none" w:sz="0" w:space="0" w:color="auto"/>
          </w:divBdr>
        </w:div>
        <w:div w:id="1568496670">
          <w:marLeft w:val="274"/>
          <w:marRight w:val="0"/>
          <w:marTop w:val="0"/>
          <w:marBottom w:val="0"/>
          <w:divBdr>
            <w:top w:val="none" w:sz="0" w:space="0" w:color="auto"/>
            <w:left w:val="none" w:sz="0" w:space="0" w:color="auto"/>
            <w:bottom w:val="none" w:sz="0" w:space="0" w:color="auto"/>
            <w:right w:val="none" w:sz="0" w:space="0" w:color="auto"/>
          </w:divBdr>
        </w:div>
      </w:divsChild>
    </w:div>
    <w:div w:id="1494175068">
      <w:bodyDiv w:val="1"/>
      <w:marLeft w:val="0"/>
      <w:marRight w:val="0"/>
      <w:marTop w:val="0"/>
      <w:marBottom w:val="0"/>
      <w:divBdr>
        <w:top w:val="none" w:sz="0" w:space="0" w:color="auto"/>
        <w:left w:val="none" w:sz="0" w:space="0" w:color="auto"/>
        <w:bottom w:val="none" w:sz="0" w:space="0" w:color="auto"/>
        <w:right w:val="none" w:sz="0" w:space="0" w:color="auto"/>
      </w:divBdr>
      <w:divsChild>
        <w:div w:id="36467699">
          <w:marLeft w:val="274"/>
          <w:marRight w:val="0"/>
          <w:marTop w:val="0"/>
          <w:marBottom w:val="0"/>
          <w:divBdr>
            <w:top w:val="none" w:sz="0" w:space="0" w:color="auto"/>
            <w:left w:val="none" w:sz="0" w:space="0" w:color="auto"/>
            <w:bottom w:val="none" w:sz="0" w:space="0" w:color="auto"/>
            <w:right w:val="none" w:sz="0" w:space="0" w:color="auto"/>
          </w:divBdr>
        </w:div>
        <w:div w:id="137571064">
          <w:marLeft w:val="274"/>
          <w:marRight w:val="0"/>
          <w:marTop w:val="0"/>
          <w:marBottom w:val="0"/>
          <w:divBdr>
            <w:top w:val="none" w:sz="0" w:space="0" w:color="auto"/>
            <w:left w:val="none" w:sz="0" w:space="0" w:color="auto"/>
            <w:bottom w:val="none" w:sz="0" w:space="0" w:color="auto"/>
            <w:right w:val="none" w:sz="0" w:space="0" w:color="auto"/>
          </w:divBdr>
        </w:div>
      </w:divsChild>
    </w:div>
    <w:div w:id="1503159520">
      <w:bodyDiv w:val="1"/>
      <w:marLeft w:val="0"/>
      <w:marRight w:val="0"/>
      <w:marTop w:val="0"/>
      <w:marBottom w:val="0"/>
      <w:divBdr>
        <w:top w:val="none" w:sz="0" w:space="0" w:color="auto"/>
        <w:left w:val="none" w:sz="0" w:space="0" w:color="auto"/>
        <w:bottom w:val="none" w:sz="0" w:space="0" w:color="auto"/>
        <w:right w:val="none" w:sz="0" w:space="0" w:color="auto"/>
      </w:divBdr>
      <w:divsChild>
        <w:div w:id="644774125">
          <w:marLeft w:val="274"/>
          <w:marRight w:val="0"/>
          <w:marTop w:val="0"/>
          <w:marBottom w:val="0"/>
          <w:divBdr>
            <w:top w:val="none" w:sz="0" w:space="0" w:color="auto"/>
            <w:left w:val="none" w:sz="0" w:space="0" w:color="auto"/>
            <w:bottom w:val="none" w:sz="0" w:space="0" w:color="auto"/>
            <w:right w:val="none" w:sz="0" w:space="0" w:color="auto"/>
          </w:divBdr>
        </w:div>
        <w:div w:id="1509363678">
          <w:marLeft w:val="274"/>
          <w:marRight w:val="0"/>
          <w:marTop w:val="0"/>
          <w:marBottom w:val="0"/>
          <w:divBdr>
            <w:top w:val="none" w:sz="0" w:space="0" w:color="auto"/>
            <w:left w:val="none" w:sz="0" w:space="0" w:color="auto"/>
            <w:bottom w:val="none" w:sz="0" w:space="0" w:color="auto"/>
            <w:right w:val="none" w:sz="0" w:space="0" w:color="auto"/>
          </w:divBdr>
        </w:div>
      </w:divsChild>
    </w:div>
    <w:div w:id="1506050011">
      <w:bodyDiv w:val="1"/>
      <w:marLeft w:val="0"/>
      <w:marRight w:val="0"/>
      <w:marTop w:val="0"/>
      <w:marBottom w:val="0"/>
      <w:divBdr>
        <w:top w:val="none" w:sz="0" w:space="0" w:color="auto"/>
        <w:left w:val="none" w:sz="0" w:space="0" w:color="auto"/>
        <w:bottom w:val="none" w:sz="0" w:space="0" w:color="auto"/>
        <w:right w:val="none" w:sz="0" w:space="0" w:color="auto"/>
      </w:divBdr>
    </w:div>
    <w:div w:id="1518807986">
      <w:bodyDiv w:val="1"/>
      <w:marLeft w:val="0"/>
      <w:marRight w:val="0"/>
      <w:marTop w:val="0"/>
      <w:marBottom w:val="0"/>
      <w:divBdr>
        <w:top w:val="none" w:sz="0" w:space="0" w:color="auto"/>
        <w:left w:val="none" w:sz="0" w:space="0" w:color="auto"/>
        <w:bottom w:val="none" w:sz="0" w:space="0" w:color="auto"/>
        <w:right w:val="none" w:sz="0" w:space="0" w:color="auto"/>
      </w:divBdr>
    </w:div>
    <w:div w:id="1520923059">
      <w:bodyDiv w:val="1"/>
      <w:marLeft w:val="0"/>
      <w:marRight w:val="0"/>
      <w:marTop w:val="0"/>
      <w:marBottom w:val="0"/>
      <w:divBdr>
        <w:top w:val="none" w:sz="0" w:space="0" w:color="auto"/>
        <w:left w:val="none" w:sz="0" w:space="0" w:color="auto"/>
        <w:bottom w:val="none" w:sz="0" w:space="0" w:color="auto"/>
        <w:right w:val="none" w:sz="0" w:space="0" w:color="auto"/>
      </w:divBdr>
    </w:div>
    <w:div w:id="1521355526">
      <w:bodyDiv w:val="1"/>
      <w:marLeft w:val="0"/>
      <w:marRight w:val="0"/>
      <w:marTop w:val="0"/>
      <w:marBottom w:val="0"/>
      <w:divBdr>
        <w:top w:val="none" w:sz="0" w:space="0" w:color="auto"/>
        <w:left w:val="none" w:sz="0" w:space="0" w:color="auto"/>
        <w:bottom w:val="none" w:sz="0" w:space="0" w:color="auto"/>
        <w:right w:val="none" w:sz="0" w:space="0" w:color="auto"/>
      </w:divBdr>
    </w:div>
    <w:div w:id="1540513442">
      <w:bodyDiv w:val="1"/>
      <w:marLeft w:val="0"/>
      <w:marRight w:val="0"/>
      <w:marTop w:val="0"/>
      <w:marBottom w:val="0"/>
      <w:divBdr>
        <w:top w:val="none" w:sz="0" w:space="0" w:color="auto"/>
        <w:left w:val="none" w:sz="0" w:space="0" w:color="auto"/>
        <w:bottom w:val="none" w:sz="0" w:space="0" w:color="auto"/>
        <w:right w:val="none" w:sz="0" w:space="0" w:color="auto"/>
      </w:divBdr>
    </w:div>
    <w:div w:id="1541895364">
      <w:bodyDiv w:val="1"/>
      <w:marLeft w:val="0"/>
      <w:marRight w:val="0"/>
      <w:marTop w:val="0"/>
      <w:marBottom w:val="0"/>
      <w:divBdr>
        <w:top w:val="none" w:sz="0" w:space="0" w:color="auto"/>
        <w:left w:val="none" w:sz="0" w:space="0" w:color="auto"/>
        <w:bottom w:val="none" w:sz="0" w:space="0" w:color="auto"/>
        <w:right w:val="none" w:sz="0" w:space="0" w:color="auto"/>
      </w:divBdr>
    </w:div>
    <w:div w:id="1551577932">
      <w:bodyDiv w:val="1"/>
      <w:marLeft w:val="0"/>
      <w:marRight w:val="0"/>
      <w:marTop w:val="0"/>
      <w:marBottom w:val="0"/>
      <w:divBdr>
        <w:top w:val="none" w:sz="0" w:space="0" w:color="auto"/>
        <w:left w:val="none" w:sz="0" w:space="0" w:color="auto"/>
        <w:bottom w:val="none" w:sz="0" w:space="0" w:color="auto"/>
        <w:right w:val="none" w:sz="0" w:space="0" w:color="auto"/>
      </w:divBdr>
    </w:div>
    <w:div w:id="1597130422">
      <w:bodyDiv w:val="1"/>
      <w:marLeft w:val="0"/>
      <w:marRight w:val="0"/>
      <w:marTop w:val="0"/>
      <w:marBottom w:val="0"/>
      <w:divBdr>
        <w:top w:val="none" w:sz="0" w:space="0" w:color="auto"/>
        <w:left w:val="none" w:sz="0" w:space="0" w:color="auto"/>
        <w:bottom w:val="none" w:sz="0" w:space="0" w:color="auto"/>
        <w:right w:val="none" w:sz="0" w:space="0" w:color="auto"/>
      </w:divBdr>
    </w:div>
    <w:div w:id="1605307786">
      <w:bodyDiv w:val="1"/>
      <w:marLeft w:val="0"/>
      <w:marRight w:val="0"/>
      <w:marTop w:val="0"/>
      <w:marBottom w:val="0"/>
      <w:divBdr>
        <w:top w:val="none" w:sz="0" w:space="0" w:color="auto"/>
        <w:left w:val="none" w:sz="0" w:space="0" w:color="auto"/>
        <w:bottom w:val="none" w:sz="0" w:space="0" w:color="auto"/>
        <w:right w:val="none" w:sz="0" w:space="0" w:color="auto"/>
      </w:divBdr>
    </w:div>
    <w:div w:id="1627152331">
      <w:bodyDiv w:val="1"/>
      <w:marLeft w:val="0"/>
      <w:marRight w:val="0"/>
      <w:marTop w:val="0"/>
      <w:marBottom w:val="0"/>
      <w:divBdr>
        <w:top w:val="none" w:sz="0" w:space="0" w:color="auto"/>
        <w:left w:val="none" w:sz="0" w:space="0" w:color="auto"/>
        <w:bottom w:val="none" w:sz="0" w:space="0" w:color="auto"/>
        <w:right w:val="none" w:sz="0" w:space="0" w:color="auto"/>
      </w:divBdr>
    </w:div>
    <w:div w:id="1639455958">
      <w:bodyDiv w:val="1"/>
      <w:marLeft w:val="0"/>
      <w:marRight w:val="0"/>
      <w:marTop w:val="0"/>
      <w:marBottom w:val="0"/>
      <w:divBdr>
        <w:top w:val="none" w:sz="0" w:space="0" w:color="auto"/>
        <w:left w:val="none" w:sz="0" w:space="0" w:color="auto"/>
        <w:bottom w:val="none" w:sz="0" w:space="0" w:color="auto"/>
        <w:right w:val="none" w:sz="0" w:space="0" w:color="auto"/>
      </w:divBdr>
    </w:div>
    <w:div w:id="1725332019">
      <w:bodyDiv w:val="1"/>
      <w:marLeft w:val="0"/>
      <w:marRight w:val="0"/>
      <w:marTop w:val="0"/>
      <w:marBottom w:val="0"/>
      <w:divBdr>
        <w:top w:val="none" w:sz="0" w:space="0" w:color="auto"/>
        <w:left w:val="none" w:sz="0" w:space="0" w:color="auto"/>
        <w:bottom w:val="none" w:sz="0" w:space="0" w:color="auto"/>
        <w:right w:val="none" w:sz="0" w:space="0" w:color="auto"/>
      </w:divBdr>
    </w:div>
    <w:div w:id="1727491023">
      <w:bodyDiv w:val="1"/>
      <w:marLeft w:val="0"/>
      <w:marRight w:val="0"/>
      <w:marTop w:val="0"/>
      <w:marBottom w:val="0"/>
      <w:divBdr>
        <w:top w:val="none" w:sz="0" w:space="0" w:color="auto"/>
        <w:left w:val="none" w:sz="0" w:space="0" w:color="auto"/>
        <w:bottom w:val="none" w:sz="0" w:space="0" w:color="auto"/>
        <w:right w:val="none" w:sz="0" w:space="0" w:color="auto"/>
      </w:divBdr>
    </w:div>
    <w:div w:id="1728525729">
      <w:bodyDiv w:val="1"/>
      <w:marLeft w:val="0"/>
      <w:marRight w:val="0"/>
      <w:marTop w:val="0"/>
      <w:marBottom w:val="0"/>
      <w:divBdr>
        <w:top w:val="none" w:sz="0" w:space="0" w:color="auto"/>
        <w:left w:val="none" w:sz="0" w:space="0" w:color="auto"/>
        <w:bottom w:val="none" w:sz="0" w:space="0" w:color="auto"/>
        <w:right w:val="none" w:sz="0" w:space="0" w:color="auto"/>
      </w:divBdr>
    </w:div>
    <w:div w:id="1744371995">
      <w:bodyDiv w:val="1"/>
      <w:marLeft w:val="0"/>
      <w:marRight w:val="0"/>
      <w:marTop w:val="0"/>
      <w:marBottom w:val="0"/>
      <w:divBdr>
        <w:top w:val="none" w:sz="0" w:space="0" w:color="auto"/>
        <w:left w:val="none" w:sz="0" w:space="0" w:color="auto"/>
        <w:bottom w:val="none" w:sz="0" w:space="0" w:color="auto"/>
        <w:right w:val="none" w:sz="0" w:space="0" w:color="auto"/>
      </w:divBdr>
    </w:div>
    <w:div w:id="1745567611">
      <w:bodyDiv w:val="1"/>
      <w:marLeft w:val="0"/>
      <w:marRight w:val="0"/>
      <w:marTop w:val="0"/>
      <w:marBottom w:val="0"/>
      <w:divBdr>
        <w:top w:val="none" w:sz="0" w:space="0" w:color="auto"/>
        <w:left w:val="none" w:sz="0" w:space="0" w:color="auto"/>
        <w:bottom w:val="none" w:sz="0" w:space="0" w:color="auto"/>
        <w:right w:val="none" w:sz="0" w:space="0" w:color="auto"/>
      </w:divBdr>
    </w:div>
    <w:div w:id="1758402777">
      <w:bodyDiv w:val="1"/>
      <w:marLeft w:val="0"/>
      <w:marRight w:val="0"/>
      <w:marTop w:val="0"/>
      <w:marBottom w:val="0"/>
      <w:divBdr>
        <w:top w:val="none" w:sz="0" w:space="0" w:color="auto"/>
        <w:left w:val="none" w:sz="0" w:space="0" w:color="auto"/>
        <w:bottom w:val="none" w:sz="0" w:space="0" w:color="auto"/>
        <w:right w:val="none" w:sz="0" w:space="0" w:color="auto"/>
      </w:divBdr>
    </w:div>
    <w:div w:id="1759667376">
      <w:bodyDiv w:val="1"/>
      <w:marLeft w:val="0"/>
      <w:marRight w:val="0"/>
      <w:marTop w:val="0"/>
      <w:marBottom w:val="0"/>
      <w:divBdr>
        <w:top w:val="none" w:sz="0" w:space="0" w:color="auto"/>
        <w:left w:val="none" w:sz="0" w:space="0" w:color="auto"/>
        <w:bottom w:val="none" w:sz="0" w:space="0" w:color="auto"/>
        <w:right w:val="none" w:sz="0" w:space="0" w:color="auto"/>
      </w:divBdr>
    </w:div>
    <w:div w:id="1768842584">
      <w:bodyDiv w:val="1"/>
      <w:marLeft w:val="0"/>
      <w:marRight w:val="0"/>
      <w:marTop w:val="0"/>
      <w:marBottom w:val="0"/>
      <w:divBdr>
        <w:top w:val="none" w:sz="0" w:space="0" w:color="auto"/>
        <w:left w:val="none" w:sz="0" w:space="0" w:color="auto"/>
        <w:bottom w:val="none" w:sz="0" w:space="0" w:color="auto"/>
        <w:right w:val="none" w:sz="0" w:space="0" w:color="auto"/>
      </w:divBdr>
      <w:divsChild>
        <w:div w:id="528370994">
          <w:marLeft w:val="274"/>
          <w:marRight w:val="0"/>
          <w:marTop w:val="0"/>
          <w:marBottom w:val="0"/>
          <w:divBdr>
            <w:top w:val="none" w:sz="0" w:space="0" w:color="auto"/>
            <w:left w:val="none" w:sz="0" w:space="0" w:color="auto"/>
            <w:bottom w:val="none" w:sz="0" w:space="0" w:color="auto"/>
            <w:right w:val="none" w:sz="0" w:space="0" w:color="auto"/>
          </w:divBdr>
        </w:div>
        <w:div w:id="562759445">
          <w:marLeft w:val="274"/>
          <w:marRight w:val="0"/>
          <w:marTop w:val="0"/>
          <w:marBottom w:val="0"/>
          <w:divBdr>
            <w:top w:val="none" w:sz="0" w:space="0" w:color="auto"/>
            <w:left w:val="none" w:sz="0" w:space="0" w:color="auto"/>
            <w:bottom w:val="none" w:sz="0" w:space="0" w:color="auto"/>
            <w:right w:val="none" w:sz="0" w:space="0" w:color="auto"/>
          </w:divBdr>
        </w:div>
        <w:div w:id="748043461">
          <w:marLeft w:val="274"/>
          <w:marRight w:val="0"/>
          <w:marTop w:val="0"/>
          <w:marBottom w:val="0"/>
          <w:divBdr>
            <w:top w:val="none" w:sz="0" w:space="0" w:color="auto"/>
            <w:left w:val="none" w:sz="0" w:space="0" w:color="auto"/>
            <w:bottom w:val="none" w:sz="0" w:space="0" w:color="auto"/>
            <w:right w:val="none" w:sz="0" w:space="0" w:color="auto"/>
          </w:divBdr>
        </w:div>
        <w:div w:id="868101629">
          <w:marLeft w:val="274"/>
          <w:marRight w:val="0"/>
          <w:marTop w:val="0"/>
          <w:marBottom w:val="0"/>
          <w:divBdr>
            <w:top w:val="none" w:sz="0" w:space="0" w:color="auto"/>
            <w:left w:val="none" w:sz="0" w:space="0" w:color="auto"/>
            <w:bottom w:val="none" w:sz="0" w:space="0" w:color="auto"/>
            <w:right w:val="none" w:sz="0" w:space="0" w:color="auto"/>
          </w:divBdr>
        </w:div>
      </w:divsChild>
    </w:div>
    <w:div w:id="1797215402">
      <w:bodyDiv w:val="1"/>
      <w:marLeft w:val="0"/>
      <w:marRight w:val="0"/>
      <w:marTop w:val="0"/>
      <w:marBottom w:val="0"/>
      <w:divBdr>
        <w:top w:val="none" w:sz="0" w:space="0" w:color="auto"/>
        <w:left w:val="none" w:sz="0" w:space="0" w:color="auto"/>
        <w:bottom w:val="none" w:sz="0" w:space="0" w:color="auto"/>
        <w:right w:val="none" w:sz="0" w:space="0" w:color="auto"/>
      </w:divBdr>
    </w:div>
    <w:div w:id="1948541968">
      <w:bodyDiv w:val="1"/>
      <w:marLeft w:val="0"/>
      <w:marRight w:val="0"/>
      <w:marTop w:val="0"/>
      <w:marBottom w:val="0"/>
      <w:divBdr>
        <w:top w:val="none" w:sz="0" w:space="0" w:color="auto"/>
        <w:left w:val="none" w:sz="0" w:space="0" w:color="auto"/>
        <w:bottom w:val="none" w:sz="0" w:space="0" w:color="auto"/>
        <w:right w:val="none" w:sz="0" w:space="0" w:color="auto"/>
      </w:divBdr>
    </w:div>
    <w:div w:id="1959599355">
      <w:bodyDiv w:val="1"/>
      <w:marLeft w:val="0"/>
      <w:marRight w:val="0"/>
      <w:marTop w:val="0"/>
      <w:marBottom w:val="0"/>
      <w:divBdr>
        <w:top w:val="none" w:sz="0" w:space="0" w:color="auto"/>
        <w:left w:val="none" w:sz="0" w:space="0" w:color="auto"/>
        <w:bottom w:val="none" w:sz="0" w:space="0" w:color="auto"/>
        <w:right w:val="none" w:sz="0" w:space="0" w:color="auto"/>
      </w:divBdr>
    </w:div>
    <w:div w:id="2036031456">
      <w:bodyDiv w:val="1"/>
      <w:marLeft w:val="0"/>
      <w:marRight w:val="0"/>
      <w:marTop w:val="0"/>
      <w:marBottom w:val="0"/>
      <w:divBdr>
        <w:top w:val="none" w:sz="0" w:space="0" w:color="auto"/>
        <w:left w:val="none" w:sz="0" w:space="0" w:color="auto"/>
        <w:bottom w:val="none" w:sz="0" w:space="0" w:color="auto"/>
        <w:right w:val="none" w:sz="0" w:space="0" w:color="auto"/>
      </w:divBdr>
    </w:div>
    <w:div w:id="2050447162">
      <w:bodyDiv w:val="1"/>
      <w:marLeft w:val="0"/>
      <w:marRight w:val="0"/>
      <w:marTop w:val="0"/>
      <w:marBottom w:val="0"/>
      <w:divBdr>
        <w:top w:val="none" w:sz="0" w:space="0" w:color="auto"/>
        <w:left w:val="none" w:sz="0" w:space="0" w:color="auto"/>
        <w:bottom w:val="none" w:sz="0" w:space="0" w:color="auto"/>
        <w:right w:val="none" w:sz="0" w:space="0" w:color="auto"/>
      </w:divBdr>
    </w:div>
    <w:div w:id="2054695093">
      <w:bodyDiv w:val="1"/>
      <w:marLeft w:val="0"/>
      <w:marRight w:val="0"/>
      <w:marTop w:val="0"/>
      <w:marBottom w:val="0"/>
      <w:divBdr>
        <w:top w:val="none" w:sz="0" w:space="0" w:color="auto"/>
        <w:left w:val="none" w:sz="0" w:space="0" w:color="auto"/>
        <w:bottom w:val="none" w:sz="0" w:space="0" w:color="auto"/>
        <w:right w:val="none" w:sz="0" w:space="0" w:color="auto"/>
      </w:divBdr>
    </w:div>
    <w:div w:id="2072580184">
      <w:bodyDiv w:val="1"/>
      <w:marLeft w:val="0"/>
      <w:marRight w:val="0"/>
      <w:marTop w:val="0"/>
      <w:marBottom w:val="0"/>
      <w:divBdr>
        <w:top w:val="none" w:sz="0" w:space="0" w:color="auto"/>
        <w:left w:val="none" w:sz="0" w:space="0" w:color="auto"/>
        <w:bottom w:val="none" w:sz="0" w:space="0" w:color="auto"/>
        <w:right w:val="none" w:sz="0" w:space="0" w:color="auto"/>
      </w:divBdr>
    </w:div>
    <w:div w:id="2079788079">
      <w:bodyDiv w:val="1"/>
      <w:marLeft w:val="0"/>
      <w:marRight w:val="0"/>
      <w:marTop w:val="0"/>
      <w:marBottom w:val="0"/>
      <w:divBdr>
        <w:top w:val="none" w:sz="0" w:space="0" w:color="auto"/>
        <w:left w:val="none" w:sz="0" w:space="0" w:color="auto"/>
        <w:bottom w:val="none" w:sz="0" w:space="0" w:color="auto"/>
        <w:right w:val="none" w:sz="0" w:space="0" w:color="auto"/>
      </w:divBdr>
    </w:div>
    <w:div w:id="21465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Larissa">
  <a:themeElements>
    <a:clrScheme name="Entsoe">
      <a:dk1>
        <a:sysClr val="windowText" lastClr="000000"/>
      </a:dk1>
      <a:lt1>
        <a:sysClr val="window" lastClr="FFFFFF"/>
      </a:lt1>
      <a:dk2>
        <a:srgbClr val="23236E"/>
      </a:dk2>
      <a:lt2>
        <a:srgbClr val="636466"/>
      </a:lt2>
      <a:accent1>
        <a:srgbClr val="585C9F"/>
      </a:accent1>
      <a:accent2>
        <a:srgbClr val="797BB7"/>
      </a:accent2>
      <a:accent3>
        <a:srgbClr val="7F5A9B"/>
      </a:accent3>
      <a:accent4>
        <a:srgbClr val="B4B4C8"/>
      </a:accent4>
      <a:accent5>
        <a:srgbClr val="487BB4"/>
      </a:accent5>
      <a:accent6>
        <a:srgbClr val="9EBF57"/>
      </a:accent6>
      <a:hlink>
        <a:srgbClr val="0000FF"/>
      </a:hlink>
      <a:folHlink>
        <a:srgbClr val="800080"/>
      </a:folHlink>
    </a:clrScheme>
    <a:fontScheme name="Entsoe">
      <a:majorFont>
        <a:latin typeface="Arial"/>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524438F3AF1043A95E5763E53F6305" ma:contentTypeVersion="16" ma:contentTypeDescription="Een nieuw document maken." ma:contentTypeScope="" ma:versionID="e6108e587271dd1d4a4df7842a0d74e1">
  <xsd:schema xmlns:xsd="http://www.w3.org/2001/XMLSchema" xmlns:xs="http://www.w3.org/2001/XMLSchema" xmlns:p="http://schemas.microsoft.com/office/2006/metadata/properties" xmlns:ns2="dd6f86dc-a266-4bbc-8195-26b83935739b" xmlns:ns3="92692ffc-aaa7-400c-baa3-7437b41c3559" targetNamespace="http://schemas.microsoft.com/office/2006/metadata/properties" ma:root="true" ma:fieldsID="f090e2576e9e4e43524bf32c195b9eab" ns2:_="" ns3:_="">
    <xsd:import namespace="dd6f86dc-a266-4bbc-8195-26b83935739b"/>
    <xsd:import namespace="92692ffc-aaa7-400c-baa3-7437b41c3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86dc-a266-4bbc-8195-26b83935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cf2b176-d4dc-4d18-8c95-51f9f2dafcd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92ffc-aaa7-400c-baa3-7437b41c355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86e072e5-d07e-4f95-9fab-242046a07842}" ma:internalName="TaxCatchAll" ma:showField="CatchAllData" ma:web="92692ffc-aaa7-400c-baa3-7437b41c3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MIT1</b:Tag>
    <b:SourceType>InternetSite</b:SourceType>
    <b:Guid>{504F7369-A73F-48CF-BFEF-EC0C47FCE32D}</b:Guid>
    <b:Author>
      <b:Author>
        <b:Corporate>MITRE | ATT&amp;ACK </b:Corporate>
      </b:Author>
    </b:Author>
    <b:Title>Enterprise Tactics</b:Title>
    <b:URL>https://attack.mitre.org/tactics/enterprise/</b:URL>
    <b:RefOrder>1</b:RefOrder>
  </b:Source>
  <b:Source>
    <b:Tag>MIT</b:Tag>
    <b:SourceType>InternetSite</b:SourceType>
    <b:Guid>{EBDCA7FA-3D59-40EA-90C6-ACE5291833A6}</b:Guid>
    <b:Title>ICS Tactics</b:Title>
    <b:Author>
      <b:Author>
        <b:Corporate>MITRE | ATT&amp;CK</b:Corporate>
      </b:Author>
    </b:Author>
    <b:InternetSiteTitle>ICS tactics</b:InternetSiteTitle>
    <b:URL>https://attack.mitre.org/tactics/ics/</b:URL>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92692ffc-aaa7-400c-baa3-7437b41c3559" xsi:nil="true"/>
    <lcf76f155ced4ddcb4097134ff3c332f xmlns="dd6f86dc-a266-4bbc-8195-26b8393573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C0D65-B9D1-4065-B8EE-26A9B2ADFF33}">
  <ds:schemaRefs>
    <ds:schemaRef ds:uri="http://schemas.microsoft.com/sharepoint/v3/contenttype/forms"/>
  </ds:schemaRefs>
</ds:datastoreItem>
</file>

<file path=customXml/itemProps2.xml><?xml version="1.0" encoding="utf-8"?>
<ds:datastoreItem xmlns:ds="http://schemas.openxmlformats.org/officeDocument/2006/customXml" ds:itemID="{78D5A252-94F5-4FA3-8C13-27DFD7B21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86dc-a266-4bbc-8195-26b83935739b"/>
    <ds:schemaRef ds:uri="92692ffc-aaa7-400c-baa3-7437b41c3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DCFB-7CF3-4C8C-B571-13212AD9146E}">
  <ds:schemaRefs>
    <ds:schemaRef ds:uri="http://schemas.openxmlformats.org/officeDocument/2006/bibliography"/>
  </ds:schemaRefs>
</ds:datastoreItem>
</file>

<file path=customXml/itemProps4.xml><?xml version="1.0" encoding="utf-8"?>
<ds:datastoreItem xmlns:ds="http://schemas.openxmlformats.org/officeDocument/2006/customXml" ds:itemID="{FA087E96-FADA-490E-A6DB-BEE9FBB387B5}">
  <ds:schemaRefs>
    <ds:schemaRef ds:uri="http://schemas.microsoft.com/office/2006/metadata/properties"/>
    <ds:schemaRef ds:uri="http://schemas.microsoft.com/office/infopath/2007/PartnerControls"/>
    <ds:schemaRef ds:uri="92692ffc-aaa7-400c-baa3-7437b41c3559"/>
    <ds:schemaRef ds:uri="dd6f86dc-a266-4bbc-8195-26b83935739b"/>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10</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TenneT</Company>
  <LinksUpToDate>false</LinksUpToDate>
  <CharactersWithSpaces>13223</CharactersWithSpaces>
  <SharedDoc>false</SharedDoc>
  <HLinks>
    <vt:vector size="84" baseType="variant">
      <vt:variant>
        <vt:i4>1376308</vt:i4>
      </vt:variant>
      <vt:variant>
        <vt:i4>74</vt:i4>
      </vt:variant>
      <vt:variant>
        <vt:i4>0</vt:i4>
      </vt:variant>
      <vt:variant>
        <vt:i4>5</vt:i4>
      </vt:variant>
      <vt:variant>
        <vt:lpwstr/>
      </vt:variant>
      <vt:variant>
        <vt:lpwstr>_Toc179197534</vt:lpwstr>
      </vt:variant>
      <vt:variant>
        <vt:i4>1376308</vt:i4>
      </vt:variant>
      <vt:variant>
        <vt:i4>68</vt:i4>
      </vt:variant>
      <vt:variant>
        <vt:i4>0</vt:i4>
      </vt:variant>
      <vt:variant>
        <vt:i4>5</vt:i4>
      </vt:variant>
      <vt:variant>
        <vt:lpwstr/>
      </vt:variant>
      <vt:variant>
        <vt:lpwstr>_Toc179197533</vt:lpwstr>
      </vt:variant>
      <vt:variant>
        <vt:i4>1376308</vt:i4>
      </vt:variant>
      <vt:variant>
        <vt:i4>62</vt:i4>
      </vt:variant>
      <vt:variant>
        <vt:i4>0</vt:i4>
      </vt:variant>
      <vt:variant>
        <vt:i4>5</vt:i4>
      </vt:variant>
      <vt:variant>
        <vt:lpwstr/>
      </vt:variant>
      <vt:variant>
        <vt:lpwstr>_Toc179197532</vt:lpwstr>
      </vt:variant>
      <vt:variant>
        <vt:i4>1376308</vt:i4>
      </vt:variant>
      <vt:variant>
        <vt:i4>56</vt:i4>
      </vt:variant>
      <vt:variant>
        <vt:i4>0</vt:i4>
      </vt:variant>
      <vt:variant>
        <vt:i4>5</vt:i4>
      </vt:variant>
      <vt:variant>
        <vt:lpwstr/>
      </vt:variant>
      <vt:variant>
        <vt:lpwstr>_Toc179197531</vt:lpwstr>
      </vt:variant>
      <vt:variant>
        <vt:i4>1376308</vt:i4>
      </vt:variant>
      <vt:variant>
        <vt:i4>50</vt:i4>
      </vt:variant>
      <vt:variant>
        <vt:i4>0</vt:i4>
      </vt:variant>
      <vt:variant>
        <vt:i4>5</vt:i4>
      </vt:variant>
      <vt:variant>
        <vt:lpwstr/>
      </vt:variant>
      <vt:variant>
        <vt:lpwstr>_Toc179197530</vt:lpwstr>
      </vt:variant>
      <vt:variant>
        <vt:i4>1310772</vt:i4>
      </vt:variant>
      <vt:variant>
        <vt:i4>44</vt:i4>
      </vt:variant>
      <vt:variant>
        <vt:i4>0</vt:i4>
      </vt:variant>
      <vt:variant>
        <vt:i4>5</vt:i4>
      </vt:variant>
      <vt:variant>
        <vt:lpwstr/>
      </vt:variant>
      <vt:variant>
        <vt:lpwstr>_Toc179197529</vt:lpwstr>
      </vt:variant>
      <vt:variant>
        <vt:i4>1310772</vt:i4>
      </vt:variant>
      <vt:variant>
        <vt:i4>38</vt:i4>
      </vt:variant>
      <vt:variant>
        <vt:i4>0</vt:i4>
      </vt:variant>
      <vt:variant>
        <vt:i4>5</vt:i4>
      </vt:variant>
      <vt:variant>
        <vt:lpwstr/>
      </vt:variant>
      <vt:variant>
        <vt:lpwstr>_Toc179197528</vt:lpwstr>
      </vt:variant>
      <vt:variant>
        <vt:i4>1310772</vt:i4>
      </vt:variant>
      <vt:variant>
        <vt:i4>32</vt:i4>
      </vt:variant>
      <vt:variant>
        <vt:i4>0</vt:i4>
      </vt:variant>
      <vt:variant>
        <vt:i4>5</vt:i4>
      </vt:variant>
      <vt:variant>
        <vt:lpwstr/>
      </vt:variant>
      <vt:variant>
        <vt:lpwstr>_Toc179197527</vt:lpwstr>
      </vt:variant>
      <vt:variant>
        <vt:i4>1310772</vt:i4>
      </vt:variant>
      <vt:variant>
        <vt:i4>26</vt:i4>
      </vt:variant>
      <vt:variant>
        <vt:i4>0</vt:i4>
      </vt:variant>
      <vt:variant>
        <vt:i4>5</vt:i4>
      </vt:variant>
      <vt:variant>
        <vt:lpwstr/>
      </vt:variant>
      <vt:variant>
        <vt:lpwstr>_Toc179197526</vt:lpwstr>
      </vt:variant>
      <vt:variant>
        <vt:i4>1310772</vt:i4>
      </vt:variant>
      <vt:variant>
        <vt:i4>20</vt:i4>
      </vt:variant>
      <vt:variant>
        <vt:i4>0</vt:i4>
      </vt:variant>
      <vt:variant>
        <vt:i4>5</vt:i4>
      </vt:variant>
      <vt:variant>
        <vt:lpwstr/>
      </vt:variant>
      <vt:variant>
        <vt:lpwstr>_Toc179197525</vt:lpwstr>
      </vt:variant>
      <vt:variant>
        <vt:i4>1310772</vt:i4>
      </vt:variant>
      <vt:variant>
        <vt:i4>14</vt:i4>
      </vt:variant>
      <vt:variant>
        <vt:i4>0</vt:i4>
      </vt:variant>
      <vt:variant>
        <vt:i4>5</vt:i4>
      </vt:variant>
      <vt:variant>
        <vt:lpwstr/>
      </vt:variant>
      <vt:variant>
        <vt:lpwstr>_Toc179197524</vt:lpwstr>
      </vt:variant>
      <vt:variant>
        <vt:i4>1310772</vt:i4>
      </vt:variant>
      <vt:variant>
        <vt:i4>8</vt:i4>
      </vt:variant>
      <vt:variant>
        <vt:i4>0</vt:i4>
      </vt:variant>
      <vt:variant>
        <vt:i4>5</vt:i4>
      </vt:variant>
      <vt:variant>
        <vt:lpwstr/>
      </vt:variant>
      <vt:variant>
        <vt:lpwstr>_Toc179197523</vt:lpwstr>
      </vt:variant>
      <vt:variant>
        <vt:i4>1310772</vt:i4>
      </vt:variant>
      <vt:variant>
        <vt:i4>2</vt:i4>
      </vt:variant>
      <vt:variant>
        <vt:i4>0</vt:i4>
      </vt:variant>
      <vt:variant>
        <vt:i4>5</vt:i4>
      </vt:variant>
      <vt:variant>
        <vt:lpwstr/>
      </vt:variant>
      <vt:variant>
        <vt:lpwstr>_Toc179197522</vt:lpwstr>
      </vt:variant>
      <vt:variant>
        <vt:i4>5111922</vt:i4>
      </vt:variant>
      <vt:variant>
        <vt:i4>0</vt:i4>
      </vt:variant>
      <vt:variant>
        <vt:i4>0</vt:i4>
      </vt:variant>
      <vt:variant>
        <vt:i4>5</vt:i4>
      </vt:variant>
      <vt:variant>
        <vt:lpwstr>mailto:aferrafiat@entsoe.eu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VIEHHAUSER (ACER)</dc:creator>
  <cp:keywords/>
  <cp:lastModifiedBy>Athanasios Katsikopoulos</cp:lastModifiedBy>
  <cp:revision>135</cp:revision>
  <dcterms:created xsi:type="dcterms:W3CDTF">2024-11-11T09:38:00Z</dcterms:created>
  <dcterms:modified xsi:type="dcterms:W3CDTF">2025-01-13T15:45:00Z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0x010100C1524438F3AF1043A95E5763E53F6305</vt:lpwstr>
  </property>
  <property fmtid="{D5CDD505-2E9C-101B-9397-08002B2CF9AE}" pid="3" name="_dlc_DocIdItemGuid">
    <vt:lpwstr>eab256da-9764-406f-97af-8d4a7c707f50</vt:lpwstr>
  </property>
  <property fmtid="{D5CDD505-2E9C-101B-9397-08002B2CF9AE}" pid="4" name="MSIP_Label_66cffd26-8a8e-4271-ae8c-0448cc98c6fa_Enabled">
    <vt:lpwstr>true</vt:lpwstr>
  </property>
  <property fmtid="{D5CDD505-2E9C-101B-9397-08002B2CF9AE}" pid="5" name="MSIP_Label_66cffd26-8a8e-4271-ae8c-0448cc98c6fa_SetDate">
    <vt:lpwstr>2022-03-08T15:58:06Z</vt:lpwstr>
  </property>
  <property fmtid="{D5CDD505-2E9C-101B-9397-08002B2CF9AE}" pid="6" name="MSIP_Label_66cffd26-8a8e-4271-ae8c-0448cc98c6fa_Method">
    <vt:lpwstr>Standard</vt:lpwstr>
  </property>
  <property fmtid="{D5CDD505-2E9C-101B-9397-08002B2CF9AE}" pid="7" name="MSIP_Label_66cffd26-8a8e-4271-ae8c-0448cc98c6fa_Name">
    <vt:lpwstr>AST dokumenti</vt:lpwstr>
  </property>
  <property fmtid="{D5CDD505-2E9C-101B-9397-08002B2CF9AE}" pid="8" name="MSIP_Label_66cffd26-8a8e-4271-ae8c-0448cc98c6fa_SiteId">
    <vt:lpwstr>c4c0dd7c-1dfb-4088-9303-96b608da35b3</vt:lpwstr>
  </property>
  <property fmtid="{D5CDD505-2E9C-101B-9397-08002B2CF9AE}" pid="9" name="MSIP_Label_66cffd26-8a8e-4271-ae8c-0448cc98c6fa_ActionId">
    <vt:lpwstr>49398351-72f8-4998-a305-59a4fff77fc0</vt:lpwstr>
  </property>
  <property fmtid="{D5CDD505-2E9C-101B-9397-08002B2CF9AE}" pid="10" name="MSIP_Label_66cffd26-8a8e-4271-ae8c-0448cc98c6fa_ContentBits">
    <vt:lpwstr>0</vt:lpwstr>
  </property>
  <property fmtid="{D5CDD505-2E9C-101B-9397-08002B2CF9AE}" pid="11" name="MediaServiceImageTags">
    <vt:lpwstr/>
  </property>
  <property fmtid="{D5CDD505-2E9C-101B-9397-08002B2CF9AE}" pid="12" name="ClassificationContentMarkingHeaderShapeIds">
    <vt:lpwstr>3,4,7</vt:lpwstr>
  </property>
  <property fmtid="{D5CDD505-2E9C-101B-9397-08002B2CF9AE}" pid="13" name="ClassificationContentMarkingHeaderFontProps">
    <vt:lpwstr>#000000,10,Default</vt:lpwstr>
  </property>
  <property fmtid="{D5CDD505-2E9C-101B-9397-08002B2CF9AE}" pid="14" name="ClassificationContentMarkingHeaderText">
    <vt:lpwstr>Interní / Internal</vt:lpwstr>
  </property>
  <property fmtid="{D5CDD505-2E9C-101B-9397-08002B2CF9AE}" pid="15" name="MSIP_Label_18a7de8b-b835-422f-923b-5fb336473959_Enabled">
    <vt:lpwstr>true</vt:lpwstr>
  </property>
  <property fmtid="{D5CDD505-2E9C-101B-9397-08002B2CF9AE}" pid="16" name="MSIP_Label_18a7de8b-b835-422f-923b-5fb336473959_SetDate">
    <vt:lpwstr>2024-08-30T08:13:22Z</vt:lpwstr>
  </property>
  <property fmtid="{D5CDD505-2E9C-101B-9397-08002B2CF9AE}" pid="17" name="MSIP_Label_18a7de8b-b835-422f-923b-5fb336473959_Method">
    <vt:lpwstr>Privileged</vt:lpwstr>
  </property>
  <property fmtid="{D5CDD505-2E9C-101B-9397-08002B2CF9AE}" pid="18" name="MSIP_Label_18a7de8b-b835-422f-923b-5fb336473959_Name">
    <vt:lpwstr>L00023</vt:lpwstr>
  </property>
  <property fmtid="{D5CDD505-2E9C-101B-9397-08002B2CF9AE}" pid="19" name="MSIP_Label_18a7de8b-b835-422f-923b-5fb336473959_SiteId">
    <vt:lpwstr>b233f9e1-5599-4693-9cef-38858fe25406</vt:lpwstr>
  </property>
  <property fmtid="{D5CDD505-2E9C-101B-9397-08002B2CF9AE}" pid="20" name="MSIP_Label_18a7de8b-b835-422f-923b-5fb336473959_ActionId">
    <vt:lpwstr>929611b7-90c9-4c99-a082-d7aad1a074dd</vt:lpwstr>
  </property>
  <property fmtid="{D5CDD505-2E9C-101B-9397-08002B2CF9AE}" pid="21" name="MSIP_Label_18a7de8b-b835-422f-923b-5fb336473959_ContentBits">
    <vt:lpwstr>1</vt:lpwstr>
  </property>
  <property fmtid="{D5CDD505-2E9C-101B-9397-08002B2CF9AE}" pid="22" name="MSIP_Label_6e118e09-08be-4360-a815-3fc29828016d_Enabled">
    <vt:lpwstr>true</vt:lpwstr>
  </property>
  <property fmtid="{D5CDD505-2E9C-101B-9397-08002B2CF9AE}" pid="23" name="MSIP_Label_6e118e09-08be-4360-a815-3fc29828016d_SetDate">
    <vt:lpwstr>2024-10-07T17:09:07Z</vt:lpwstr>
  </property>
  <property fmtid="{D5CDD505-2E9C-101B-9397-08002B2CF9AE}" pid="24" name="MSIP_Label_6e118e09-08be-4360-a815-3fc29828016d_Method">
    <vt:lpwstr>Standard</vt:lpwstr>
  </property>
  <property fmtid="{D5CDD505-2E9C-101B-9397-08002B2CF9AE}" pid="25" name="MSIP_Label_6e118e09-08be-4360-a815-3fc29828016d_Name">
    <vt:lpwstr>Internal</vt:lpwstr>
  </property>
  <property fmtid="{D5CDD505-2E9C-101B-9397-08002B2CF9AE}" pid="26" name="MSIP_Label_6e118e09-08be-4360-a815-3fc29828016d_SiteId">
    <vt:lpwstr>15b734ef-4a07-47e7-90f4-22cc84a7af23</vt:lpwstr>
  </property>
  <property fmtid="{D5CDD505-2E9C-101B-9397-08002B2CF9AE}" pid="27" name="MSIP_Label_6e118e09-08be-4360-a815-3fc29828016d_ActionId">
    <vt:lpwstr>b7744fe4-5045-4dac-9b03-b878952a8856</vt:lpwstr>
  </property>
  <property fmtid="{D5CDD505-2E9C-101B-9397-08002B2CF9AE}" pid="28" name="MSIP_Label_6e118e09-08be-4360-a815-3fc29828016d_ContentBits">
    <vt:lpwstr>0</vt:lpwstr>
  </property>
</Properties>
</file>